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EF" w:rsidRDefault="00C619CA" w:rsidP="00C619CA">
      <w:pPr>
        <w:pStyle w:val="a5"/>
        <w:tabs>
          <w:tab w:val="left" w:pos="3969"/>
        </w:tabs>
        <w:spacing w:before="0" w:after="0"/>
        <w:ind w:left="5103"/>
        <w:jc w:val="center"/>
        <w:rPr>
          <w:rFonts w:ascii="Times New Roman" w:eastAsia="Times New Roman" w:hAnsi="Times New Roman" w:cs="Times New Roman"/>
        </w:rPr>
      </w:pPr>
      <w:r>
        <w:rPr>
          <w:rFonts w:ascii="Times New Roman" w:eastAsia="Times New Roman" w:hAnsi="Times New Roman" w:cs="Times New Roman"/>
        </w:rPr>
        <w:t>ПРИНЯТ</w:t>
      </w:r>
    </w:p>
    <w:p w:rsidR="00C619CA" w:rsidRDefault="00C619CA" w:rsidP="00C619CA">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решением</w:t>
      </w:r>
      <w:r w:rsidRPr="008C1A2A">
        <w:rPr>
          <w:rFonts w:ascii="Times New Roman" w:hAnsi="Times New Roman" w:cs="Times New Roman"/>
        </w:rPr>
        <w:t xml:space="preserve"> Совета</w:t>
      </w:r>
    </w:p>
    <w:p w:rsidR="00C619CA" w:rsidRDefault="00E812EF" w:rsidP="00C619CA">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Пролетарского</w:t>
      </w:r>
      <w:r w:rsidR="00585A03">
        <w:rPr>
          <w:rFonts w:ascii="Times New Roman" w:hAnsi="Times New Roman" w:cs="Times New Roman"/>
        </w:rPr>
        <w:t xml:space="preserve"> </w:t>
      </w:r>
      <w:r w:rsidR="00C619CA" w:rsidRPr="008C1A2A">
        <w:rPr>
          <w:rFonts w:ascii="Times New Roman" w:hAnsi="Times New Roman" w:cs="Times New Roman"/>
        </w:rPr>
        <w:t>сельского</w:t>
      </w:r>
      <w:r w:rsidR="00585A03">
        <w:rPr>
          <w:rFonts w:ascii="Times New Roman" w:hAnsi="Times New Roman" w:cs="Times New Roman"/>
        </w:rPr>
        <w:t xml:space="preserve"> </w:t>
      </w:r>
      <w:r w:rsidR="00C619CA" w:rsidRPr="008C1A2A">
        <w:rPr>
          <w:rFonts w:ascii="Times New Roman" w:hAnsi="Times New Roman" w:cs="Times New Roman"/>
        </w:rPr>
        <w:t>поселения</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C619CA" w:rsidRPr="008C1A2A" w:rsidRDefault="00C619CA" w:rsidP="00C619CA">
      <w:pPr>
        <w:pStyle w:val="a5"/>
        <w:tabs>
          <w:tab w:val="left" w:pos="3969"/>
        </w:tabs>
        <w:spacing w:before="0" w:after="0"/>
        <w:ind w:left="5103"/>
        <w:jc w:val="center"/>
        <w:rPr>
          <w:rFonts w:ascii="Times New Roman" w:eastAsia="Times New Roman" w:hAnsi="Times New Roman"/>
          <w:sz w:val="24"/>
          <w:szCs w:val="24"/>
        </w:rPr>
      </w:pPr>
      <w:r>
        <w:rPr>
          <w:rFonts w:ascii="Times New Roman" w:hAnsi="Times New Roman" w:cs="Times New Roman"/>
        </w:rPr>
        <w:t>от</w:t>
      </w:r>
      <w:r w:rsidR="00585A03">
        <w:rPr>
          <w:rFonts w:ascii="Times New Roman" w:hAnsi="Times New Roman" w:cs="Times New Roman"/>
        </w:rPr>
        <w:t xml:space="preserve"> </w:t>
      </w:r>
      <w:r w:rsidR="00DA1B70">
        <w:rPr>
          <w:rFonts w:ascii="Times New Roman" w:hAnsi="Times New Roman" w:cs="Times New Roman"/>
        </w:rPr>
        <w:t xml:space="preserve">25 февраля </w:t>
      </w:r>
      <w:r w:rsidR="007514F6">
        <w:rPr>
          <w:rFonts w:ascii="Times New Roman" w:hAnsi="Times New Roman" w:cs="Times New Roman"/>
        </w:rPr>
        <w:t>2016</w:t>
      </w:r>
      <w:r w:rsidR="00DA1B70">
        <w:rPr>
          <w:rFonts w:ascii="Times New Roman" w:hAnsi="Times New Roman" w:cs="Times New Roman"/>
        </w:rPr>
        <w:t xml:space="preserve">года </w:t>
      </w:r>
      <w:r w:rsidRPr="008C1A2A">
        <w:rPr>
          <w:rFonts w:ascii="Times New Roman" w:hAnsi="Times New Roman" w:cs="Times New Roman"/>
        </w:rPr>
        <w:t xml:space="preserve">№ </w:t>
      </w:r>
      <w:r w:rsidR="00A50457">
        <w:rPr>
          <w:rFonts w:ascii="Times New Roman" w:hAnsi="Times New Roman" w:cs="Times New Roman"/>
        </w:rPr>
        <w:t>93</w:t>
      </w: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bookmarkStart w:id="0" w:name="_GoBack"/>
      <w:bookmarkEnd w:id="0"/>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pStyle w:val="6"/>
        <w:tabs>
          <w:tab w:val="clear" w:pos="142"/>
          <w:tab w:val="left" w:pos="0"/>
        </w:tabs>
        <w:rPr>
          <w:sz w:val="144"/>
          <w:szCs w:val="144"/>
        </w:rPr>
      </w:pPr>
      <w:r>
        <w:rPr>
          <w:sz w:val="144"/>
          <w:szCs w:val="144"/>
        </w:rPr>
        <w:t>У С Т А В</w:t>
      </w:r>
    </w:p>
    <w:p w:rsidR="00C619CA" w:rsidRDefault="00C619CA" w:rsidP="00C619CA">
      <w:pPr>
        <w:tabs>
          <w:tab w:val="left" w:pos="-1276"/>
        </w:tabs>
        <w:jc w:val="center"/>
        <w:rPr>
          <w:rFonts w:eastAsia="Times New Roman"/>
          <w:b/>
        </w:rPr>
      </w:pPr>
    </w:p>
    <w:p w:rsidR="00C619CA" w:rsidRPr="008C1A2A" w:rsidRDefault="00E812EF" w:rsidP="00C619CA">
      <w:pPr>
        <w:tabs>
          <w:tab w:val="left" w:pos="0"/>
        </w:tabs>
        <w:jc w:val="center"/>
        <w:rPr>
          <w:b/>
          <w:sz w:val="28"/>
          <w:szCs w:val="28"/>
        </w:rPr>
      </w:pPr>
      <w:r>
        <w:rPr>
          <w:rFonts w:eastAsia="Times New Roman"/>
          <w:b/>
          <w:sz w:val="28"/>
          <w:szCs w:val="28"/>
        </w:rPr>
        <w:t>Пролетарского</w:t>
      </w:r>
      <w:r w:rsidR="00585A03">
        <w:rPr>
          <w:rFonts w:eastAsia="Times New Roman"/>
          <w:b/>
          <w:sz w:val="28"/>
          <w:szCs w:val="28"/>
        </w:rPr>
        <w:t xml:space="preserve"> </w:t>
      </w:r>
      <w:r w:rsidR="00C619CA" w:rsidRPr="008C1A2A">
        <w:rPr>
          <w:b/>
          <w:sz w:val="28"/>
          <w:szCs w:val="28"/>
        </w:rPr>
        <w:t>сельского поселения Кореновского района</w:t>
      </w:r>
    </w:p>
    <w:p w:rsidR="00C619CA" w:rsidRDefault="00C619CA" w:rsidP="00C619CA">
      <w:pPr>
        <w:tabs>
          <w:tab w:val="left" w:pos="142"/>
        </w:tabs>
        <w:ind w:firstLine="560"/>
        <w:jc w:val="center"/>
        <w:rPr>
          <w:rFonts w:eastAsia="Times New Roman"/>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Pr="008C1A2A" w:rsidRDefault="00E812EF" w:rsidP="00C619CA">
      <w:pPr>
        <w:tabs>
          <w:tab w:val="left" w:pos="142"/>
        </w:tabs>
        <w:jc w:val="center"/>
        <w:rPr>
          <w:rFonts w:eastAsia="Times New Roman"/>
          <w:b/>
          <w:sz w:val="28"/>
          <w:szCs w:val="28"/>
        </w:rPr>
      </w:pPr>
      <w:r>
        <w:rPr>
          <w:rFonts w:eastAsia="Times New Roman"/>
          <w:b/>
          <w:sz w:val="28"/>
          <w:szCs w:val="28"/>
        </w:rPr>
        <w:t>хутор Бабиче-Кореновский</w:t>
      </w:r>
    </w:p>
    <w:p w:rsidR="00C619CA" w:rsidRDefault="00C619CA" w:rsidP="00C619CA">
      <w:pPr>
        <w:tabs>
          <w:tab w:val="left" w:pos="0"/>
        </w:tabs>
        <w:jc w:val="center"/>
        <w:rPr>
          <w:rFonts w:eastAsia="Times New Roman"/>
          <w:b/>
          <w:sz w:val="28"/>
          <w:szCs w:val="28"/>
        </w:rPr>
      </w:pPr>
      <w:r>
        <w:rPr>
          <w:rFonts w:eastAsia="Times New Roman"/>
          <w:b/>
          <w:sz w:val="28"/>
          <w:szCs w:val="28"/>
        </w:rPr>
        <w:t>2016</w:t>
      </w:r>
      <w:r w:rsidRPr="008C1A2A">
        <w:rPr>
          <w:rFonts w:eastAsia="Times New Roman"/>
          <w:b/>
          <w:sz w:val="28"/>
          <w:szCs w:val="28"/>
        </w:rPr>
        <w:t xml:space="preserve"> год</w:t>
      </w:r>
    </w:p>
    <w:p w:rsidR="00DA1B70" w:rsidRDefault="00DA1B70" w:rsidP="00DA1B70">
      <w:pPr>
        <w:tabs>
          <w:tab w:val="left" w:pos="0"/>
          <w:tab w:val="left" w:pos="7938"/>
        </w:tabs>
        <w:jc w:val="center"/>
        <w:rPr>
          <w:rFonts w:eastAsia="Times New Roman"/>
          <w:b/>
          <w:sz w:val="28"/>
          <w:szCs w:val="28"/>
        </w:rPr>
      </w:pPr>
    </w:p>
    <w:p w:rsidR="00A50457" w:rsidRPr="008C1A2A" w:rsidRDefault="00A50457" w:rsidP="00C619CA">
      <w:pPr>
        <w:tabs>
          <w:tab w:val="left" w:pos="0"/>
        </w:tabs>
        <w:jc w:val="center"/>
        <w:rPr>
          <w:rFonts w:eastAsia="Times New Roman"/>
          <w:b/>
          <w:sz w:val="28"/>
          <w:szCs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C619CA" w:rsidRPr="008C1A2A" w:rsidRDefault="00C619CA" w:rsidP="00C619C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00E812EF">
              <w:rPr>
                <w:kern w:val="2"/>
                <w:sz w:val="28"/>
                <w:szCs w:val="28"/>
              </w:rPr>
              <w:t>Пролетарского</w:t>
            </w:r>
            <w:r w:rsidRPr="008C1A2A">
              <w:rPr>
                <w:kern w:val="2"/>
                <w:sz w:val="28"/>
                <w:szCs w:val="28"/>
              </w:rPr>
              <w:t xml:space="preserve"> сельского поселения </w:t>
            </w:r>
          </w:p>
          <w:p w:rsidR="009917B8" w:rsidRDefault="00C619CA" w:rsidP="0024055E">
            <w:pPr>
              <w:tabs>
                <w:tab w:val="left" w:pos="142"/>
                <w:tab w:val="left" w:pos="7938"/>
              </w:tabs>
              <w:snapToGrid w:val="0"/>
              <w:rPr>
                <w:rFonts w:eastAsia="Times New Roman"/>
                <w:sz w:val="28"/>
              </w:rPr>
            </w:pPr>
            <w:r w:rsidRPr="008C1A2A">
              <w:rPr>
                <w:kern w:val="2"/>
                <w:sz w:val="28"/>
                <w:szCs w:val="28"/>
              </w:rPr>
              <w:t xml:space="preserve">Кореновского района (преамбула)  </w:t>
            </w:r>
            <w:r w:rsidR="00585A03">
              <w:rPr>
                <w:kern w:val="2"/>
                <w:sz w:val="28"/>
                <w:szCs w:val="28"/>
              </w:rPr>
              <w:t xml:space="preserve">                                                     </w:t>
            </w:r>
            <w:r w:rsidR="001F11E1">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585A03">
              <w:rPr>
                <w:rFonts w:eastAsia="Times New Roman"/>
                <w:sz w:val="28"/>
              </w:rPr>
              <w:t xml:space="preserve">                       </w:t>
            </w:r>
            <w:r w:rsidR="001F11E1">
              <w:rPr>
                <w:rFonts w:eastAsia="Times New Roman"/>
                <w:sz w:val="28"/>
              </w:rPr>
              <w:t>стр.1-5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585A03">
              <w:rPr>
                <w:sz w:val="28"/>
                <w:szCs w:val="28"/>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585A03">
              <w:rPr>
                <w:rFonts w:eastAsia="Times New Roman"/>
                <w:kern w:val="0"/>
                <w:sz w:val="28"/>
                <w:szCs w:val="28"/>
                <w:lang w:eastAsia="ru-RU"/>
              </w:rPr>
              <w:t xml:space="preserve">                                                                                        </w:t>
            </w:r>
            <w:r w:rsidR="001F11E1">
              <w:rPr>
                <w:rFonts w:eastAsia="Times New Roman"/>
                <w:sz w:val="28"/>
              </w:rPr>
              <w:t>стр. 5-11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585A03">
              <w:rPr>
                <w:rFonts w:eastAsia="Times New Roman"/>
                <w:sz w:val="28"/>
              </w:rPr>
              <w:t xml:space="preserve">  </w:t>
            </w:r>
            <w:r w:rsidR="00DA1B70">
              <w:rPr>
                <w:rFonts w:eastAsia="Times New Roman"/>
                <w:sz w:val="28"/>
              </w:rPr>
              <w:t xml:space="preserve"> </w:t>
            </w:r>
            <w:r w:rsidR="001F11E1">
              <w:rPr>
                <w:rFonts w:eastAsia="Times New Roman"/>
                <w:sz w:val="28"/>
              </w:rPr>
              <w:t>стр.11-26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585A03">
              <w:rPr>
                <w:rFonts w:eastAsia="Times New Roman"/>
                <w:sz w:val="28"/>
              </w:rPr>
              <w:t xml:space="preserve"> </w:t>
            </w:r>
            <w:r w:rsidR="00A6075F">
              <w:rPr>
                <w:rFonts w:eastAsia="Times New Roman"/>
                <w:sz w:val="28"/>
              </w:rPr>
              <w:t xml:space="preserve">   </w:t>
            </w:r>
            <w:r w:rsidR="001F11E1">
              <w:rPr>
                <w:rFonts w:eastAsia="Times New Roman"/>
                <w:sz w:val="28"/>
              </w:rPr>
              <w:t>стр. 26-46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585A03">
              <w:rPr>
                <w:rFonts w:eastAsia="Times New Roman"/>
                <w:sz w:val="28"/>
              </w:rPr>
              <w:t xml:space="preserve">                            </w:t>
            </w:r>
            <w:r w:rsidR="00A6075F">
              <w:rPr>
                <w:rFonts w:eastAsia="Times New Roman"/>
                <w:sz w:val="28"/>
              </w:rPr>
              <w:t xml:space="preserve">   </w:t>
            </w:r>
            <w:r w:rsidR="00DA1B70">
              <w:rPr>
                <w:rFonts w:eastAsia="Times New Roman"/>
                <w:sz w:val="28"/>
              </w:rPr>
              <w:t xml:space="preserve"> </w:t>
            </w:r>
            <w:r w:rsidR="006A3AF0">
              <w:rPr>
                <w:rFonts w:eastAsia="Times New Roman"/>
                <w:sz w:val="28"/>
              </w:rPr>
              <w:t>стр.47</w:t>
            </w:r>
            <w:r w:rsidR="001F11E1">
              <w:rPr>
                <w:rFonts w:eastAsia="Times New Roman"/>
                <w:sz w:val="28"/>
              </w:rPr>
              <w:t>-49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585A03">
              <w:rPr>
                <w:rFonts w:eastAsia="Times New Roman"/>
                <w:sz w:val="28"/>
              </w:rPr>
              <w:t xml:space="preserve">                           </w:t>
            </w:r>
            <w:r w:rsidR="00A6075F">
              <w:rPr>
                <w:rFonts w:eastAsia="Times New Roman"/>
                <w:sz w:val="28"/>
              </w:rPr>
              <w:t xml:space="preserve">    </w:t>
            </w:r>
            <w:r w:rsidR="00DA1B70">
              <w:rPr>
                <w:rFonts w:eastAsia="Times New Roman"/>
                <w:sz w:val="28"/>
              </w:rPr>
              <w:t xml:space="preserve"> </w:t>
            </w:r>
            <w:r w:rsidR="0024055E">
              <w:rPr>
                <w:rFonts w:eastAsia="Times New Roman"/>
                <w:sz w:val="28"/>
              </w:rPr>
              <w:t>стр.50-57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585A03">
              <w:rPr>
                <w:rFonts w:eastAsia="Times New Roman"/>
                <w:sz w:val="28"/>
              </w:rPr>
              <w:t xml:space="preserve"> самоуправления           </w:t>
            </w:r>
            <w:r w:rsidR="00A6075F">
              <w:rPr>
                <w:rFonts w:eastAsia="Times New Roman"/>
                <w:sz w:val="28"/>
              </w:rPr>
              <w:t xml:space="preserve">    </w:t>
            </w:r>
            <w:r w:rsidR="00DA1B70">
              <w:rPr>
                <w:rFonts w:eastAsia="Times New Roman"/>
                <w:sz w:val="28"/>
              </w:rPr>
              <w:t xml:space="preserve"> </w:t>
            </w:r>
            <w:r w:rsidR="001F11E1">
              <w:rPr>
                <w:rFonts w:eastAsia="Times New Roman"/>
                <w:sz w:val="28"/>
              </w:rPr>
              <w:t>стр.57-66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A6075F">
              <w:rPr>
                <w:rFonts w:eastAsia="Times New Roman"/>
                <w:sz w:val="28"/>
              </w:rPr>
              <w:t xml:space="preserve">   </w:t>
            </w:r>
            <w:r w:rsidR="0024055E">
              <w:rPr>
                <w:rFonts w:eastAsia="Times New Roman"/>
                <w:sz w:val="28"/>
              </w:rPr>
              <w:t xml:space="preserve"> </w:t>
            </w:r>
            <w:r w:rsidR="001F11E1">
              <w:rPr>
                <w:rFonts w:eastAsia="Times New Roman"/>
                <w:sz w:val="28"/>
              </w:rPr>
              <w:t>стр.66-69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24055E">
            <w:pPr>
              <w:tabs>
                <w:tab w:val="left" w:pos="142"/>
                <w:tab w:val="left" w:pos="7965"/>
              </w:tabs>
              <w:snapToGrid w:val="0"/>
              <w:rPr>
                <w:rFonts w:eastAsia="Times New Roman"/>
                <w:sz w:val="28"/>
              </w:rPr>
            </w:pPr>
            <w:r>
              <w:rPr>
                <w:rFonts w:eastAsia="Times New Roman"/>
                <w:sz w:val="28"/>
              </w:rPr>
              <w:t xml:space="preserve">Глава 9.Заключительные положения                    </w:t>
            </w:r>
            <w:r w:rsidR="00585A03">
              <w:rPr>
                <w:rFonts w:eastAsia="Times New Roman"/>
                <w:sz w:val="28"/>
              </w:rPr>
              <w:t xml:space="preserve">                             </w:t>
            </w:r>
            <w:r w:rsidR="00A6075F">
              <w:rPr>
                <w:rFonts w:eastAsia="Times New Roman"/>
                <w:sz w:val="28"/>
              </w:rPr>
              <w:t xml:space="preserve">  </w:t>
            </w:r>
            <w:r w:rsidR="0024055E">
              <w:rPr>
                <w:rFonts w:eastAsia="Times New Roman"/>
                <w:sz w:val="28"/>
              </w:rPr>
              <w:t xml:space="preserve"> </w:t>
            </w:r>
            <w:r w:rsidR="001F11E1">
              <w:rPr>
                <w:rFonts w:eastAsia="Times New Roman"/>
                <w:sz w:val="28"/>
              </w:rPr>
              <w:t>стр.69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C619CA" w:rsidRPr="00C619CA" w:rsidRDefault="00C619CA" w:rsidP="00C619C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C619CA" w:rsidRDefault="00C619CA" w:rsidP="00C619CA">
      <w:pPr>
        <w:tabs>
          <w:tab w:val="left" w:pos="-1276"/>
        </w:tabs>
        <w:ind w:firstLine="851"/>
        <w:jc w:val="both"/>
        <w:rPr>
          <w:sz w:val="28"/>
        </w:rPr>
      </w:pPr>
      <w:r>
        <w:rPr>
          <w:sz w:val="28"/>
        </w:rPr>
        <w:t xml:space="preserve">Настоящий устав </w:t>
      </w:r>
      <w:r w:rsidR="00E812EF">
        <w:rPr>
          <w:sz w:val="28"/>
        </w:rPr>
        <w:t>Пролетарского</w:t>
      </w:r>
      <w:r>
        <w:rPr>
          <w:sz w:val="28"/>
        </w:rPr>
        <w:t xml:space="preserve">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812EF">
        <w:rPr>
          <w:sz w:val="28"/>
        </w:rPr>
        <w:t>Пролетарского</w:t>
      </w:r>
      <w:r>
        <w:rPr>
          <w:sz w:val="28"/>
        </w:rPr>
        <w:t xml:space="preserve">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E812EF">
        <w:rPr>
          <w:sz w:val="28"/>
        </w:rPr>
        <w:t xml:space="preserve">Пролетарского </w:t>
      </w:r>
      <w:r>
        <w:rPr>
          <w:sz w:val="28"/>
        </w:rPr>
        <w:t>сельского поселения Кореновского района.</w:t>
      </w:r>
    </w:p>
    <w:p w:rsidR="00C619CA" w:rsidRDefault="00C619CA" w:rsidP="00C619CA">
      <w:pPr>
        <w:tabs>
          <w:tab w:val="left" w:pos="-1276"/>
        </w:tabs>
        <w:ind w:firstLine="851"/>
        <w:jc w:val="both"/>
        <w:rPr>
          <w:sz w:val="28"/>
        </w:rPr>
      </w:pPr>
      <w:r>
        <w:rPr>
          <w:sz w:val="28"/>
        </w:rPr>
        <w:t xml:space="preserve">Устав является основным нормативным правовым актом </w:t>
      </w:r>
      <w:r w:rsidR="00E812EF">
        <w:rPr>
          <w:sz w:val="28"/>
        </w:rPr>
        <w:t>Пролетарского</w:t>
      </w:r>
      <w:r>
        <w:rPr>
          <w:sz w:val="28"/>
        </w:rPr>
        <w:t xml:space="preserve">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w:t>
      </w:r>
      <w:r w:rsidR="00E812EF">
        <w:rPr>
          <w:sz w:val="28"/>
        </w:rPr>
        <w:t>Пролетарского</w:t>
      </w:r>
      <w:r>
        <w:rPr>
          <w:sz w:val="28"/>
        </w:rPr>
        <w:t xml:space="preserve"> сельского поселения </w:t>
      </w:r>
      <w:r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C619CA" w:rsidRDefault="00C619CA" w:rsidP="00C619CA">
      <w:pPr>
        <w:pStyle w:val="WW-3"/>
        <w:rPr>
          <w:b w:val="0"/>
          <w:i w:val="0"/>
        </w:rPr>
      </w:pPr>
      <w:r>
        <w:rPr>
          <w:b w:val="0"/>
          <w:i w:val="0"/>
        </w:rPr>
        <w:t>Наименования «мун</w:t>
      </w:r>
      <w:r w:rsidR="00E812EF">
        <w:rPr>
          <w:b w:val="0"/>
          <w:i w:val="0"/>
        </w:rPr>
        <w:t>иципальное образование Пролетарское</w:t>
      </w:r>
      <w:r>
        <w:rPr>
          <w:b w:val="0"/>
          <w:i w:val="0"/>
        </w:rPr>
        <w:t xml:space="preserve"> сельское поселение в составе муниципального образования Кореновский район» и                «</w:t>
      </w:r>
      <w:r w:rsidR="00E812EF">
        <w:rPr>
          <w:b w:val="0"/>
          <w:i w:val="0"/>
        </w:rPr>
        <w:t>Пролетарское</w:t>
      </w:r>
      <w:r>
        <w:rPr>
          <w:b w:val="0"/>
          <w:i w:val="0"/>
        </w:rPr>
        <w:t xml:space="preserve">  сельское поселение Кореновского района» равнозначны (далее по тексту – поселение).</w:t>
      </w:r>
    </w:p>
    <w:p w:rsidR="00C619CA" w:rsidRDefault="00C619CA" w:rsidP="00C619C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E812EF">
        <w:rPr>
          <w:rFonts w:eastAsia="Lucida Sans Unicode"/>
        </w:rPr>
        <w:t>Пролетарского</w:t>
      </w:r>
      <w:r>
        <w:rPr>
          <w:rFonts w:eastAsia="Lucida Sans Unicode"/>
        </w:rPr>
        <w:t xml:space="preserve"> сельского поселения Кореновского района (далее по тексту – Совет). </w:t>
      </w:r>
    </w:p>
    <w:p w:rsidR="00C619CA" w:rsidRDefault="00C619CA" w:rsidP="00C619CA">
      <w:pPr>
        <w:tabs>
          <w:tab w:val="left" w:pos="-1276"/>
        </w:tabs>
        <w:ind w:firstLine="851"/>
        <w:jc w:val="both"/>
        <w:rPr>
          <w:sz w:val="28"/>
        </w:rPr>
      </w:pPr>
      <w:r>
        <w:rPr>
          <w:sz w:val="28"/>
        </w:rPr>
        <w:t xml:space="preserve">Глава муниципального образования - глава </w:t>
      </w:r>
      <w:r w:rsidR="00E812EF">
        <w:rPr>
          <w:sz w:val="28"/>
        </w:rPr>
        <w:t xml:space="preserve">Пролетарского </w:t>
      </w:r>
      <w:r>
        <w:rPr>
          <w:sz w:val="28"/>
        </w:rPr>
        <w:t>сельского поселения Кореновского района (далее по тексту - глава поселения).</w:t>
      </w:r>
    </w:p>
    <w:p w:rsidR="00C619CA" w:rsidRDefault="00C619CA" w:rsidP="00C619C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E812EF">
        <w:rPr>
          <w:sz w:val="28"/>
        </w:rPr>
        <w:t xml:space="preserve">Пролетарского </w:t>
      </w:r>
      <w:r>
        <w:rPr>
          <w:sz w:val="28"/>
        </w:rPr>
        <w:t>сельского поселения Кореновского района (далее по тексту - администрация).</w:t>
      </w:r>
    </w:p>
    <w:p w:rsidR="00C619CA" w:rsidRDefault="00C619CA" w:rsidP="00C619C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619CA" w:rsidRDefault="00E812EF" w:rsidP="00C619CA">
      <w:pPr>
        <w:pStyle w:val="ad"/>
        <w:tabs>
          <w:tab w:val="left" w:pos="142"/>
          <w:tab w:val="left" w:pos="280"/>
        </w:tabs>
        <w:spacing w:after="0" w:line="100" w:lineRule="atLeast"/>
        <w:ind w:firstLine="851"/>
        <w:jc w:val="both"/>
        <w:rPr>
          <w:rFonts w:eastAsia="Times New Roman"/>
          <w:sz w:val="28"/>
        </w:rPr>
      </w:pPr>
      <w:r>
        <w:rPr>
          <w:rFonts w:eastAsia="Times New Roman"/>
          <w:sz w:val="28"/>
        </w:rPr>
        <w:t>Пролетарское</w:t>
      </w:r>
      <w:r w:rsidR="00C619CA">
        <w:rPr>
          <w:rFonts w:eastAsia="Times New Roman"/>
          <w:sz w:val="28"/>
        </w:rPr>
        <w:t xml:space="preserve"> сельское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00C619CA" w:rsidRPr="00597B74">
        <w:rPr>
          <w:rFonts w:eastAsia="Times New Roman"/>
          <w:sz w:val="28"/>
        </w:rPr>
        <w:t>городского</w:t>
      </w:r>
      <w:r w:rsidR="00C619CA">
        <w:rPr>
          <w:rFonts w:eastAsia="Times New Roman"/>
          <w:sz w:val="28"/>
        </w:rPr>
        <w:t xml:space="preserve"> и сельских поселений - и установлении их границ» статусом сельского поселения, </w:t>
      </w:r>
      <w:r w:rsidR="00C619CA" w:rsidRPr="00176787">
        <w:rPr>
          <w:rFonts w:eastAsia="Times New Roman"/>
          <w:sz w:val="28"/>
        </w:rPr>
        <w:t>входящего</w:t>
      </w:r>
      <w:r w:rsidR="00C619CA">
        <w:rPr>
          <w:rFonts w:eastAsia="Times New Roman"/>
          <w:sz w:val="28"/>
        </w:rPr>
        <w:t xml:space="preserve"> в состав территории Кореновского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C619CA" w:rsidRDefault="00C619CA" w:rsidP="00C619C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19CA" w:rsidRDefault="00C619CA" w:rsidP="00C619C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85A03">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675E8B">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6. </w:t>
      </w:r>
      <w:r w:rsidR="00A50457">
        <w:rPr>
          <w:rFonts w:eastAsia="Times New Roman"/>
          <w:b/>
          <w:sz w:val="28"/>
        </w:rPr>
        <w:t xml:space="preserve"> </w:t>
      </w:r>
      <w:r>
        <w:rPr>
          <w:rFonts w:eastAsia="Times New Roman"/>
          <w:b/>
          <w:sz w:val="28"/>
        </w:rPr>
        <w:t>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585A03">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587A64" w:rsidP="0081350A">
      <w:pPr>
        <w:tabs>
          <w:tab w:val="left" w:pos="142"/>
        </w:tabs>
        <w:ind w:firstLine="851"/>
        <w:jc w:val="both"/>
        <w:rPr>
          <w:rFonts w:eastAsia="Times New Roman"/>
          <w:b/>
          <w:sz w:val="28"/>
        </w:rPr>
      </w:pPr>
      <w:r>
        <w:rPr>
          <w:rFonts w:eastAsia="Times New Roman"/>
          <w:b/>
          <w:sz w:val="28"/>
        </w:rPr>
        <w:t>Статья</w:t>
      </w:r>
      <w:r>
        <w:rPr>
          <w:rFonts w:eastAsia="Times New Roman"/>
          <w:b/>
          <w:sz w:val="28"/>
        </w:rPr>
        <w:t> </w:t>
      </w:r>
      <w:r w:rsidR="009917B8">
        <w:rPr>
          <w:rFonts w:eastAsia="Times New Roman"/>
          <w:b/>
          <w:sz w:val="28"/>
        </w:rPr>
        <w:t>7.</w:t>
      </w:r>
      <w:r>
        <w:rPr>
          <w:rFonts w:eastAsia="Times New Roman"/>
          <w:b/>
          <w:sz w:val="28"/>
        </w:rPr>
        <w:t>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 xml:space="preserve">3) </w:t>
      </w:r>
      <w:r w:rsidR="00675E8B">
        <w:rPr>
          <w:sz w:val="28"/>
        </w:rPr>
        <w:t xml:space="preserve"> </w:t>
      </w:r>
      <w:r>
        <w:rPr>
          <w:sz w:val="28"/>
        </w:rPr>
        <w:t>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w:t>
      </w:r>
      <w:r w:rsidR="00675E8B">
        <w:rPr>
          <w:sz w:val="28"/>
        </w:rPr>
        <w:t xml:space="preserve"> </w:t>
      </w:r>
      <w:r w:rsidRPr="00914ECB">
        <w:rPr>
          <w:sz w:val="28"/>
        </w:rPr>
        <w:t xml:space="preserve">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585A03">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xml:space="preserve">) </w:t>
      </w:r>
      <w:r w:rsidR="00675E8B">
        <w:rPr>
          <w:sz w:val="28"/>
        </w:rPr>
        <w:t xml:space="preserve"> </w:t>
      </w:r>
      <w:r w:rsidR="009917B8" w:rsidRPr="00480620">
        <w:rPr>
          <w:sz w:val="28"/>
        </w:rPr>
        <w:t>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00857F76">
        <w:rPr>
          <w:rFonts w:ascii="Times New Roman" w:hAnsi="Times New Roman"/>
          <w:sz w:val="28"/>
        </w:rPr>
        <w:t xml:space="preserve">) </w:t>
      </w:r>
      <w:r w:rsidRPr="00480620">
        <w:rPr>
          <w:rFonts w:ascii="Times New Roman" w:hAnsi="Times New Roman"/>
          <w:sz w:val="28"/>
        </w:rPr>
        <w:t>организация библиотечного обслуживания населения, комплектование</w:t>
      </w:r>
      <w:r w:rsidR="00585A03">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xml:space="preserve">) </w:t>
      </w:r>
      <w:r w:rsidR="00675E8B">
        <w:rPr>
          <w:rFonts w:ascii="Times New Roman" w:hAnsi="Times New Roman"/>
          <w:sz w:val="28"/>
        </w:rPr>
        <w:t xml:space="preserve"> </w:t>
      </w:r>
      <w:r w:rsidRPr="00480620">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xml:space="preserve">) </w:t>
      </w:r>
      <w:r w:rsidR="00675E8B">
        <w:rPr>
          <w:rFonts w:ascii="Times New Roman" w:hAnsi="Times New Roman"/>
          <w:sz w:val="28"/>
        </w:rPr>
        <w:t xml:space="preserve"> </w:t>
      </w:r>
      <w:r w:rsidRPr="00480620">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00675E8B">
        <w:rPr>
          <w:sz w:val="28"/>
        </w:rPr>
        <w:t xml:space="preserve">  </w:t>
      </w:r>
      <w:r w:rsidRPr="002624C5">
        <w:rPr>
          <w:sz w:val="28"/>
        </w:rPr>
        <w:t>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675E8B">
        <w:rPr>
          <w:rFonts w:ascii="Times New Roman" w:hAnsi="Times New Roman" w:cs="Times New Roman"/>
          <w:sz w:val="28"/>
        </w:rPr>
        <w:t>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585A03">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585A03">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585A03">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585A03">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585A03">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675E8B">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Pr>
          <w:rFonts w:eastAsia="Times New Roman"/>
          <w:kern w:val="0"/>
          <w:sz w:val="28"/>
          <w:szCs w:val="28"/>
          <w:lang w:eastAsia="ru-RU"/>
        </w:rPr>
        <w:t xml:space="preserve"> законом от 24.11.1995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857F7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585A03">
        <w:rPr>
          <w:rFonts w:eastAsia="Times New Roman"/>
          <w:sz w:val="28"/>
        </w:rPr>
        <w:t xml:space="preserve"> </w:t>
      </w:r>
      <w:r w:rsidR="009917B8">
        <w:rPr>
          <w:rFonts w:eastAsia="Times New Roman"/>
          <w:sz w:val="28"/>
        </w:rPr>
        <w:t>и внесение в него</w:t>
      </w:r>
      <w:r w:rsidR="00585A03">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585A03">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585A03">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C619CA">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585A03">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w:t>
      </w:r>
      <w:r w:rsidR="00857F76">
        <w:rPr>
          <w:rStyle w:val="afb"/>
          <w:i w:val="0"/>
          <w:color w:val="auto"/>
          <w:sz w:val="28"/>
          <w:szCs w:val="28"/>
        </w:rPr>
        <w:t xml:space="preserve"> </w:t>
      </w:r>
      <w:r w:rsidR="009917B8" w:rsidRPr="00486D5B">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C619CA">
      <w:pPr>
        <w:pStyle w:val="WW-2"/>
        <w:tabs>
          <w:tab w:val="left" w:pos="0"/>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85A03">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585A03">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CE2EE2">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3E57DA">
        <w:rPr>
          <w:rFonts w:eastAsia="Times New Roman"/>
          <w:sz w:val="28"/>
        </w:rPr>
        <w:t xml:space="preserve"> к в</w:t>
      </w:r>
      <w:r>
        <w:rPr>
          <w:rFonts w:eastAsia="Times New Roman"/>
          <w:sz w:val="28"/>
        </w:rPr>
        <w:t xml:space="preserve">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DA1B70">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585A03">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585A03">
        <w:rPr>
          <w:rFonts w:eastAsia="Times New Roman"/>
        </w:rPr>
        <w:t xml:space="preserve"> </w:t>
      </w:r>
      <w:r>
        <w:rPr>
          <w:rFonts w:eastAsia="Times New Roman"/>
        </w:rPr>
        <w:t>или  учебы</w:t>
      </w:r>
      <w:r w:rsidR="00585A03">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sidR="00587A64">
        <w:rPr>
          <w:rFonts w:ascii="Times New Roman" w:hAnsi="Times New Roman"/>
          <w:b/>
          <w:sz w:val="28"/>
        </w:rPr>
        <w:t>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585A03">
        <w:rPr>
          <w:rFonts w:ascii="Times New Roman" w:hAnsi="Times New Roman"/>
          <w:sz w:val="28"/>
        </w:rPr>
        <w:t xml:space="preserve"> </w:t>
      </w:r>
      <w:r w:rsidR="005254E5" w:rsidRPr="006204B2">
        <w:rPr>
          <w:rFonts w:ascii="Times New Roman" w:hAnsi="Times New Roman"/>
          <w:sz w:val="28"/>
          <w:szCs w:val="28"/>
        </w:rPr>
        <w:lastRenderedPageBreak/>
        <w:t>в соответствии с</w:t>
      </w:r>
      <w:r w:rsidR="00585A03">
        <w:rPr>
          <w:rFonts w:ascii="Times New Roman" w:hAnsi="Times New Roman"/>
          <w:sz w:val="28"/>
          <w:szCs w:val="28"/>
        </w:rPr>
        <w:t xml:space="preserve"> </w:t>
      </w:r>
      <w:r>
        <w:rPr>
          <w:rFonts w:ascii="Times New Roman" w:hAnsi="Times New Roman"/>
          <w:sz w:val="28"/>
        </w:rPr>
        <w:t>Федеральным законом от 06.10.2003 № 131-ФЗ</w:t>
      </w:r>
      <w:r w:rsidR="00585A03">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585A03">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12. </w:t>
      </w:r>
      <w:r w:rsidR="00A50457">
        <w:rPr>
          <w:rFonts w:eastAsia="Times New Roman"/>
          <w:b/>
          <w:sz w:val="28"/>
        </w:rPr>
        <w:t xml:space="preserve"> </w:t>
      </w:r>
      <w:r>
        <w:rPr>
          <w:rFonts w:eastAsia="Times New Roman"/>
          <w:b/>
          <w:sz w:val="28"/>
        </w:rPr>
        <w:t>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585A03">
        <w:rPr>
          <w:rFonts w:eastAsia="Times New Roman"/>
          <w:sz w:val="28"/>
        </w:rPr>
        <w:t xml:space="preserve"> </w:t>
      </w:r>
      <w:r w:rsidR="00F96E17" w:rsidRPr="002624C5">
        <w:rPr>
          <w:rFonts w:eastAsia="Times New Roman"/>
          <w:sz w:val="28"/>
        </w:rPr>
        <w:t>и проведении</w:t>
      </w:r>
      <w:r w:rsidR="00585A03">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857F76">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585A03">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585A03">
        <w:rPr>
          <w:rFonts w:eastAsia="Times New Roman"/>
          <w:color w:val="000000"/>
          <w:sz w:val="28"/>
        </w:rPr>
        <w:t xml:space="preserve"> </w:t>
      </w:r>
      <w:r>
        <w:rPr>
          <w:rFonts w:eastAsia="Times New Roman"/>
          <w:color w:val="000000"/>
          <w:sz w:val="28"/>
        </w:rPr>
        <w:t xml:space="preserve">в соответствии с </w:t>
      </w:r>
      <w:r>
        <w:rPr>
          <w:color w:val="000000"/>
          <w:sz w:val="28"/>
        </w:rPr>
        <w:t>Федера</w:t>
      </w:r>
      <w:r w:rsidR="00CE2EE2">
        <w:rPr>
          <w:color w:val="000000"/>
          <w:sz w:val="28"/>
        </w:rPr>
        <w:t xml:space="preserve">льным законом от 12.06.2002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585A03">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585A03">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585A03">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585A03">
        <w:rPr>
          <w:rFonts w:eastAsia="Times New Roman"/>
          <w:color w:val="000000"/>
          <w:sz w:val="28"/>
        </w:rPr>
        <w:t xml:space="preserve"> </w:t>
      </w:r>
      <w:r>
        <w:rPr>
          <w:rFonts w:eastAsia="Times New Roman"/>
          <w:color w:val="000000"/>
          <w:sz w:val="28"/>
        </w:rPr>
        <w:t>референдуме</w:t>
      </w:r>
      <w:r w:rsidR="00857F76">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587A64" w:rsidP="0081350A">
      <w:pPr>
        <w:pStyle w:val="ad"/>
        <w:tabs>
          <w:tab w:val="left" w:pos="-1134"/>
          <w:tab w:val="left" w:pos="142"/>
        </w:tabs>
        <w:spacing w:after="0" w:line="100" w:lineRule="atLeast"/>
        <w:ind w:firstLine="851"/>
        <w:jc w:val="both"/>
        <w:rPr>
          <w:sz w:val="28"/>
        </w:rPr>
      </w:pPr>
      <w:r>
        <w:rPr>
          <w:sz w:val="28"/>
        </w:rPr>
        <w:t xml:space="preserve">11. </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CE2EE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585A03">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rsidR="00477AA1">
        <w:rPr>
          <w:sz w:val="28"/>
        </w:rP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585A03">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w:t>
      </w:r>
      <w:r w:rsidR="00585A03">
        <w:rPr>
          <w:sz w:val="28"/>
          <w:szCs w:val="28"/>
        </w:rPr>
        <w:t xml:space="preserve"> </w:t>
      </w:r>
      <w:r w:rsidR="0003127A" w:rsidRPr="0003127A">
        <w:rPr>
          <w:sz w:val="28"/>
          <w:szCs w:val="28"/>
        </w:rPr>
        <w:t>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585A03">
        <w:rPr>
          <w:rFonts w:eastAsia="Times New Roman"/>
          <w:sz w:val="28"/>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585A03">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585A03">
        <w:rPr>
          <w:rFonts w:eastAsia="Times New Roman"/>
          <w:sz w:val="28"/>
        </w:rPr>
        <w:t xml:space="preserve"> </w:t>
      </w:r>
      <w:r>
        <w:rPr>
          <w:rFonts w:eastAsia="Times New Roman"/>
          <w:sz w:val="28"/>
        </w:rPr>
        <w:t>комиссии (комитета) Совета, а также</w:t>
      </w:r>
      <w:r w:rsidR="00585A03">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585A03">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sidRPr="006204B2">
        <w:rPr>
          <w:rFonts w:eastAsia="Times New Roman"/>
          <w:sz w:val="28"/>
        </w:rPr>
        <w:lastRenderedPageBreak/>
        <w:t>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585A03">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585A03">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585A03">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585A03">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3E57DA" w:rsidRDefault="00A8761A" w:rsidP="0081350A">
      <w:pPr>
        <w:tabs>
          <w:tab w:val="left" w:pos="142"/>
        </w:tabs>
        <w:autoSpaceDE w:val="0"/>
        <w:ind w:firstLine="851"/>
        <w:jc w:val="both"/>
        <w:rPr>
          <w:rFonts w:eastAsia="Times New Roman"/>
          <w:color w:val="000000"/>
          <w:sz w:val="28"/>
          <w:szCs w:val="28"/>
        </w:rPr>
      </w:pPr>
      <w:r w:rsidRPr="003E57DA">
        <w:rPr>
          <w:sz w:val="28"/>
          <w:szCs w:val="28"/>
        </w:rPr>
        <w:t xml:space="preserve">Подписные листы изготавливаются по форме, установленной </w:t>
      </w:r>
      <w:r w:rsidRPr="003E57DA">
        <w:rPr>
          <w:color w:val="000000"/>
          <w:sz w:val="28"/>
          <w:szCs w:val="28"/>
        </w:rPr>
        <w:t>приложением </w:t>
      </w:r>
      <w:r w:rsidR="00EB7400">
        <w:rPr>
          <w:color w:val="000000"/>
          <w:sz w:val="28"/>
          <w:szCs w:val="28"/>
        </w:rPr>
        <w:t xml:space="preserve"> </w:t>
      </w:r>
      <w:r w:rsidRPr="003E57DA">
        <w:rPr>
          <w:color w:val="000000"/>
          <w:sz w:val="28"/>
          <w:szCs w:val="28"/>
        </w:rPr>
        <w:t>9 к Федеральному закону от 12.06.2002 № 67-ФЗ «</w:t>
      </w:r>
      <w:r w:rsidRPr="003E57DA">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E57DA">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CE2EE2">
        <w:rPr>
          <w:rFonts w:eastAsia="Times New Roman"/>
          <w:color w:val="000000"/>
          <w:sz w:val="28"/>
        </w:rPr>
        <w:t>,</w:t>
      </w:r>
      <w:r w:rsidR="00585A03">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по отзыву подлежит официальному опубликованию в средствах массовой информации не позднее</w:t>
      </w:r>
      <w:r w:rsidR="00CE2EE2">
        <w:rPr>
          <w:rFonts w:eastAsia="Times New Roman"/>
          <w:color w:val="000000"/>
          <w:sz w:val="28"/>
        </w:rPr>
        <w:t>,</w:t>
      </w:r>
      <w:r w:rsidRPr="0009600D">
        <w:rPr>
          <w:rFonts w:eastAsia="Times New Roman"/>
          <w:color w:val="000000"/>
          <w:sz w:val="28"/>
        </w:rPr>
        <w:t xml:space="preserve">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w:t>
      </w:r>
      <w:r w:rsidR="00CE2EE2">
        <w:rPr>
          <w:rFonts w:eastAsia="Times New Roman"/>
          <w:color w:val="000000"/>
          <w:sz w:val="28"/>
        </w:rPr>
        <w:t xml:space="preserve">оля </w:t>
      </w:r>
      <w:r w:rsidR="00A50457">
        <w:rPr>
          <w:rFonts w:eastAsia="Times New Roman"/>
          <w:color w:val="000000"/>
          <w:sz w:val="28"/>
        </w:rPr>
        <w:t xml:space="preserve"> </w:t>
      </w:r>
      <w:r w:rsidR="00CE2EE2">
        <w:rPr>
          <w:rFonts w:eastAsia="Times New Roman"/>
          <w:color w:val="000000"/>
          <w:sz w:val="28"/>
        </w:rPr>
        <w:t xml:space="preserve">за изготовлением бюллетеней утверждается </w:t>
      </w:r>
      <w:r w:rsidRPr="0009600D">
        <w:rPr>
          <w:rFonts w:eastAsia="Times New Roman"/>
          <w:color w:val="000000"/>
          <w:sz w:val="28"/>
        </w:rPr>
        <w:t>комиссией не позднее</w:t>
      </w:r>
      <w:r w:rsidR="00CE2EE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w:t>
      </w:r>
      <w:r w:rsidR="00CE2EE2">
        <w:rPr>
          <w:rFonts w:eastAsia="Times New Roman"/>
          <w:color w:val="000000"/>
          <w:sz w:val="28"/>
        </w:rPr>
        <w:t xml:space="preserve">ыва. Далее указываются варианты </w:t>
      </w:r>
      <w:r w:rsidR="009917B8" w:rsidRPr="0009600D">
        <w:rPr>
          <w:rFonts w:eastAsia="Times New Roman"/>
          <w:color w:val="000000"/>
          <w:sz w:val="28"/>
        </w:rPr>
        <w:t>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A50457">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A50457">
        <w:rPr>
          <w:rStyle w:val="afc"/>
          <w:i w:val="0"/>
          <w:sz w:val="28"/>
          <w:szCs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w:t>
      </w:r>
      <w:r w:rsidRPr="0009600D">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A50457"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w:t>
      </w:r>
      <w:r w:rsidR="00A50457">
        <w:rPr>
          <w:sz w:val="28"/>
        </w:rPr>
        <w:t>м законом от 06.10.2003</w:t>
      </w:r>
    </w:p>
    <w:p w:rsidR="00C30DC7" w:rsidRPr="0009600D" w:rsidRDefault="00A50457" w:rsidP="00A50457">
      <w:pPr>
        <w:autoSpaceDE w:val="0"/>
        <w:autoSpaceDN w:val="0"/>
        <w:adjustRightInd w:val="0"/>
        <w:jc w:val="both"/>
        <w:outlineLvl w:val="1"/>
        <w:rPr>
          <w:sz w:val="28"/>
        </w:rPr>
      </w:pPr>
      <w:r>
        <w:rPr>
          <w:sz w:val="28"/>
        </w:rPr>
        <w:t xml:space="preserve">№ 131-ФЗ </w:t>
      </w:r>
      <w:r w:rsidR="009917B8" w:rsidRPr="0009600D">
        <w:rPr>
          <w:sz w:val="28"/>
        </w:rPr>
        <w:t xml:space="preserve">«Об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009917B8"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sidR="00CE2EE2">
        <w:rPr>
          <w:sz w:val="28"/>
        </w:rPr>
        <w:t>льным законом от 12.06.2002</w:t>
      </w:r>
      <w:r w:rsidRPr="0009600D">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w:t>
      </w:r>
      <w:r w:rsidR="00CE2EE2">
        <w:rPr>
          <w:sz w:val="28"/>
        </w:rPr>
        <w:t xml:space="preserve">о края от 23.07.2003 </w:t>
      </w:r>
      <w:r w:rsidRPr="0009600D">
        <w:rPr>
          <w:sz w:val="28"/>
        </w:rPr>
        <w:t xml:space="preserve"> № 606-КЗ «О референдумах в Краснодарском крае», с учетом особенностей, предусмотренных Федерал</w:t>
      </w:r>
      <w:r w:rsidR="00CE2EE2">
        <w:rPr>
          <w:sz w:val="28"/>
        </w:rPr>
        <w:t xml:space="preserve">ьным законом от 06.10.2003 </w:t>
      </w:r>
      <w:r w:rsidRPr="0009600D">
        <w:rPr>
          <w:sz w:val="28"/>
        </w:rPr>
        <w:t>№ 131-ФЗ «Об общих принципах организации местного самоуправления в Российской Федерации».</w:t>
      </w:r>
      <w:r w:rsidR="00A6075F">
        <w:rPr>
          <w:sz w:val="28"/>
        </w:rPr>
        <w:t xml:space="preserve"> </w:t>
      </w:r>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w:t>
      </w:r>
      <w:r w:rsidR="00CE2EE2">
        <w:rPr>
          <w:sz w:val="28"/>
        </w:rPr>
        <w:t xml:space="preserve">одарского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4A0005">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85A03">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w:t>
      </w:r>
      <w:r>
        <w:rPr>
          <w:rFonts w:eastAsia="Times New Roman"/>
        </w:rPr>
        <w:lastRenderedPageBreak/>
        <w:t xml:space="preserve">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585A0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585A0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обеспечивают исполнение решений, принятых на собраниях и </w:t>
      </w:r>
      <w:r>
        <w:rPr>
          <w:rFonts w:ascii="Times New Roman" w:hAnsi="Times New Roman"/>
          <w:sz w:val="28"/>
        </w:rPr>
        <w:lastRenderedPageBreak/>
        <w:t>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w:t>
      </w:r>
      <w:r w:rsidR="00477AA1">
        <w:rPr>
          <w:rFonts w:ascii="Times New Roman" w:hAnsi="Times New Roman"/>
          <w:sz w:val="28"/>
        </w:rPr>
        <w:t xml:space="preserve">  </w:t>
      </w:r>
      <w:r>
        <w:rPr>
          <w:rFonts w:ascii="Times New Roman" w:hAnsi="Times New Roman"/>
          <w:sz w:val="28"/>
        </w:rPr>
        <w:t>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w:t>
      </w:r>
      <w:r w:rsidR="00477AA1">
        <w:rPr>
          <w:rFonts w:ascii="Times New Roman" w:hAnsi="Times New Roman"/>
          <w:sz w:val="28"/>
        </w:rPr>
        <w:t xml:space="preserve"> </w:t>
      </w:r>
      <w:r>
        <w:rPr>
          <w:rFonts w:ascii="Times New Roman" w:hAnsi="Times New Roman"/>
          <w:sz w:val="28"/>
        </w:rPr>
        <w:t>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4A0005">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 xml:space="preserve">1) проект устава поселения, а также проект решения Совета о внесении </w:t>
      </w:r>
      <w:r>
        <w:rPr>
          <w:rFonts w:eastAsia="Times New Roman"/>
        </w:rPr>
        <w:lastRenderedPageBreak/>
        <w:t>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585A0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B00A56">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w:t>
      </w:r>
      <w:r>
        <w:rPr>
          <w:rFonts w:eastAsia="Times New Roman"/>
          <w:sz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FA1071">
        <w:rPr>
          <w:sz w:val="28"/>
        </w:rPr>
        <w:t>льным законом от 06.10.2003</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lastRenderedPageBreak/>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477AA1" w:rsidP="0081350A">
      <w:pPr>
        <w:pStyle w:val="22"/>
        <w:tabs>
          <w:tab w:val="left" w:pos="142"/>
        </w:tabs>
        <w:spacing w:before="0" w:after="0"/>
        <w:ind w:firstLine="851"/>
        <w:rPr>
          <w:rFonts w:eastAsia="Times New Roman"/>
        </w:rPr>
      </w:pPr>
      <w:r>
        <w:rPr>
          <w:rFonts w:eastAsia="Times New Roman"/>
        </w:rPr>
        <w:t xml:space="preserve">7. </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A50457">
        <w:rPr>
          <w:rFonts w:eastAsia="Times New Roman"/>
          <w:sz w:val="28"/>
        </w:rPr>
        <w:t xml:space="preserve"> </w:t>
      </w:r>
      <w:r w:rsidR="0020297F" w:rsidRPr="0087331D">
        <w:rPr>
          <w:rFonts w:eastAsia="Times New Roman"/>
          <w:sz w:val="28"/>
        </w:rPr>
        <w:t>краевого</w:t>
      </w:r>
      <w:r w:rsidR="00B00A56">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4A0005"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22. </w:t>
      </w:r>
      <w:r w:rsidR="009917B8">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w:t>
      </w:r>
      <w:r>
        <w:rPr>
          <w:rFonts w:ascii="Times New Roman" w:hAnsi="Times New Roman"/>
          <w:sz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242FAF" w:rsidRDefault="00242FAF" w:rsidP="00242FAF">
      <w:pPr>
        <w:ind w:firstLine="840"/>
        <w:jc w:val="both"/>
        <w:rPr>
          <w:sz w:val="28"/>
        </w:rPr>
      </w:pPr>
      <w:r>
        <w:rPr>
          <w:sz w:val="28"/>
        </w:rPr>
        <w:t xml:space="preserve">представительный орган муниципального образования – Совет </w:t>
      </w:r>
      <w:r w:rsidR="00E812EF">
        <w:rPr>
          <w:sz w:val="28"/>
        </w:rPr>
        <w:t>Пролетарского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t xml:space="preserve">глава муниципального образования – глава </w:t>
      </w:r>
      <w:r w:rsidR="00E812EF">
        <w:rPr>
          <w:sz w:val="28"/>
        </w:rPr>
        <w:t>Пролетарского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t xml:space="preserve">исполнительно-распорядительный орган муниципального                образования – администрация </w:t>
      </w:r>
      <w:r w:rsidR="00E812EF">
        <w:rPr>
          <w:sz w:val="28"/>
        </w:rPr>
        <w:t>Пролетарского</w:t>
      </w:r>
      <w:r>
        <w:rPr>
          <w:sz w:val="28"/>
        </w:rPr>
        <w:t xml:space="preserve"> сельского поселения 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B00A56">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4A0005">
        <w:rPr>
          <w:rFonts w:eastAsia="Times New Roman"/>
          <w:b/>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w:t>
      </w:r>
      <w:r w:rsidR="00E812EF">
        <w:rPr>
          <w:rFonts w:ascii="Times New Roman" w:hAnsi="Times New Roman"/>
          <w:sz w:val="28"/>
        </w:rPr>
        <w:t xml:space="preserve"> состоит из 10</w:t>
      </w:r>
      <w:r w:rsidR="00477AA1">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B00A56">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B00A56">
        <w:rPr>
          <w:rFonts w:eastAsia="Times New Roman"/>
          <w:sz w:val="28"/>
        </w:rPr>
        <w:t xml:space="preserve"> </w:t>
      </w:r>
      <w:r>
        <w:rPr>
          <w:sz w:val="28"/>
        </w:rPr>
        <w:t>от 06.10.2003 № 131-ФЗ</w:t>
      </w:r>
      <w:r w:rsidR="00477AA1">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4A0005">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B00A56">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B00A56">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B00A56">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B00A56">
        <w:rPr>
          <w:rFonts w:eastAsia="Times New Roman"/>
          <w:sz w:val="28"/>
        </w:rPr>
        <w:t xml:space="preserve"> </w:t>
      </w:r>
      <w:r w:rsidR="009917B8">
        <w:rPr>
          <w:rFonts w:eastAsia="Times New Roman"/>
          <w:sz w:val="28"/>
        </w:rPr>
        <w:t>специализированных служб</w:t>
      </w:r>
      <w:r w:rsidR="00B00A56">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w:t>
      </w:r>
      <w:r w:rsidR="00477AA1">
        <w:rPr>
          <w:rFonts w:eastAsia="Times New Roman"/>
          <w:sz w:val="28"/>
        </w:rPr>
        <w:t xml:space="preserve"> </w:t>
      </w:r>
      <w:r w:rsidR="009917B8">
        <w:rPr>
          <w:rFonts w:eastAsia="Times New Roman"/>
          <w:sz w:val="28"/>
        </w:rPr>
        <w:t>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477AA1">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AE5B88" w:rsidRPr="00B00A56" w:rsidRDefault="00B00A56" w:rsidP="00B00A56">
      <w:pPr>
        <w:pStyle w:val="ad"/>
        <w:tabs>
          <w:tab w:val="left" w:pos="142"/>
        </w:tabs>
        <w:spacing w:after="0" w:line="100" w:lineRule="atLeast"/>
        <w:jc w:val="both"/>
        <w:rPr>
          <w:color w:val="000000" w:themeColor="text1"/>
          <w:sz w:val="28"/>
        </w:rPr>
      </w:pPr>
      <w:r>
        <w:rPr>
          <w:color w:val="FF0000"/>
          <w:sz w:val="28"/>
        </w:rPr>
        <w:tab/>
      </w:r>
      <w:r>
        <w:rPr>
          <w:color w:val="FF0000"/>
          <w:sz w:val="28"/>
        </w:rPr>
        <w:tab/>
      </w:r>
      <w:r w:rsidRPr="00B00A56">
        <w:rPr>
          <w:color w:val="000000" w:themeColor="text1"/>
          <w:sz w:val="28"/>
        </w:rPr>
        <w:t xml:space="preserve">  </w:t>
      </w:r>
      <w:r w:rsidR="00F56302" w:rsidRPr="00B00A56">
        <w:rPr>
          <w:color w:val="000000" w:themeColor="text1"/>
          <w:sz w:val="28"/>
        </w:rPr>
        <w:t>23</w:t>
      </w:r>
      <w:r w:rsidR="00AE5B88" w:rsidRPr="00B00A56">
        <w:rPr>
          <w:color w:val="000000" w:themeColor="text1"/>
          <w:sz w:val="28"/>
        </w:rPr>
        <w:t>)</w:t>
      </w:r>
      <w:r w:rsidR="00477AA1">
        <w:rPr>
          <w:color w:val="000000" w:themeColor="text1"/>
          <w:sz w:val="28"/>
        </w:rPr>
        <w:t xml:space="preserve"> </w:t>
      </w:r>
      <w:r w:rsidR="00AE5B88" w:rsidRPr="00B00A56">
        <w:rPr>
          <w:color w:val="000000" w:themeColor="text1"/>
          <w:sz w:val="28"/>
        </w:rPr>
        <w:t>установление в соответствии с законодательством надбавок к ц</w:t>
      </w:r>
      <w:r w:rsidR="00F56302" w:rsidRPr="00B00A56">
        <w:rPr>
          <w:color w:val="000000" w:themeColor="text1"/>
          <w:sz w:val="28"/>
        </w:rPr>
        <w:t>енам (тарифам) для потребителей;</w:t>
      </w:r>
    </w:p>
    <w:p w:rsidR="00F56302" w:rsidRPr="00F56302" w:rsidRDefault="00F56302" w:rsidP="00F56302">
      <w:pPr>
        <w:pStyle w:val="ad"/>
        <w:tabs>
          <w:tab w:val="left" w:pos="142"/>
        </w:tabs>
        <w:spacing w:after="0" w:line="100" w:lineRule="atLeast"/>
        <w:ind w:firstLine="851"/>
        <w:jc w:val="both"/>
        <w:rPr>
          <w:sz w:val="28"/>
        </w:rPr>
      </w:pPr>
      <w:r w:rsidRPr="004C5FF4">
        <w:rPr>
          <w:sz w:val="28"/>
        </w:rPr>
        <w:t>2</w:t>
      </w:r>
      <w:r>
        <w:rPr>
          <w:sz w:val="28"/>
        </w:rPr>
        <w:t>4</w:t>
      </w:r>
      <w:r w:rsidRPr="004C5FF4">
        <w:rPr>
          <w:sz w:val="28"/>
        </w:rPr>
        <w:t>)</w:t>
      </w:r>
      <w:r>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4A0005">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B00A56">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4A0005">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B00A56">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B00A56">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lastRenderedPageBreak/>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B00A56">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B00A56">
        <w:rPr>
          <w:rFonts w:eastAsia="Times New Roman"/>
          <w:sz w:val="28"/>
        </w:rPr>
        <w:t xml:space="preserve"> </w:t>
      </w:r>
      <w:r>
        <w:rPr>
          <w:rFonts w:eastAsia="Times New Roman"/>
          <w:sz w:val="28"/>
        </w:rPr>
        <w:t>самороспуска, выборы депутатов Совета</w:t>
      </w:r>
      <w:r w:rsidR="00B00A56">
        <w:rPr>
          <w:rFonts w:eastAsia="Times New Roman"/>
          <w:sz w:val="28"/>
        </w:rPr>
        <w:t xml:space="preserve"> </w:t>
      </w:r>
      <w:r>
        <w:rPr>
          <w:rFonts w:eastAsia="Times New Roman"/>
          <w:sz w:val="28"/>
        </w:rPr>
        <w:t>нового</w:t>
      </w:r>
      <w:r w:rsidR="00B00A56">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42FAF">
      <w:pPr>
        <w:pStyle w:val="ConsNormal"/>
        <w:numPr>
          <w:ilvl w:val="1"/>
          <w:numId w:val="8"/>
        </w:numPr>
        <w:tabs>
          <w:tab w:val="left"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42FAF">
      <w:pPr>
        <w:pStyle w:val="ConsNormal"/>
        <w:numPr>
          <w:ilvl w:val="1"/>
          <w:numId w:val="8"/>
        </w:numPr>
        <w:tabs>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242FA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lastRenderedPageBreak/>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Pr>
          <w:rFonts w:ascii="Times New Roman" w:hAnsi="Times New Roman"/>
          <w:sz w:val="28"/>
        </w:rPr>
        <w:t>Вступление в должность главы</w:t>
      </w:r>
      <w:r w:rsidR="00B00A56">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A50457">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r w:rsidR="00B00A56">
        <w:rPr>
          <w:rFonts w:eastAsiaTheme="minorHAnsi"/>
          <w:kern w:val="0"/>
          <w:sz w:val="28"/>
          <w:szCs w:val="28"/>
        </w:rPr>
        <w:t xml:space="preserve"> </w:t>
      </w:r>
      <w:r w:rsidR="003041F9" w:rsidRPr="0087331D">
        <w:rPr>
          <w:rFonts w:eastAsiaTheme="minorHAnsi"/>
          <w:kern w:val="0"/>
          <w:sz w:val="28"/>
          <w:szCs w:val="28"/>
        </w:rPr>
        <w:t xml:space="preserve">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9917B8">
        <w:rPr>
          <w:rFonts w:ascii="Times New Roman" w:hAnsi="Times New Roman"/>
          <w:sz w:val="28"/>
        </w:rPr>
        <w:lastRenderedPageBreak/>
        <w:t>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B00A56">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31. </w:t>
      </w:r>
      <w:r w:rsidR="004A0005">
        <w:rPr>
          <w:rFonts w:eastAsia="Times New Roman"/>
          <w:b/>
          <w:sz w:val="28"/>
        </w:rPr>
        <w:t xml:space="preserve"> </w:t>
      </w:r>
      <w:r>
        <w:rPr>
          <w:rFonts w:eastAsia="Times New Roman"/>
          <w:b/>
          <w:sz w:val="28"/>
        </w:rPr>
        <w:t>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B00A56">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B00A56">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B00A56">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B00A56">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B00A56">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B00A56">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96038">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00A56">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42FA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B00A56">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242FA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42FA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B00A56">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42FA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474F39"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Default="009917B8" w:rsidP="00474F39">
      <w:pPr>
        <w:pStyle w:val="a6"/>
        <w:tabs>
          <w:tab w:val="left" w:pos="0"/>
          <w:tab w:val="left" w:pos="142"/>
        </w:tabs>
        <w:spacing w:after="0"/>
        <w:ind w:firstLine="851"/>
        <w:jc w:val="both"/>
        <w:rPr>
          <w:rFonts w:eastAsia="Times New Roman"/>
          <w:sz w:val="28"/>
        </w:rPr>
      </w:pPr>
      <w:r>
        <w:rPr>
          <w:rFonts w:eastAsia="Times New Roman"/>
          <w:sz w:val="28"/>
        </w:rPr>
        <w:t xml:space="preserve">4. </w:t>
      </w:r>
      <w:r w:rsidR="00474F39">
        <w:rPr>
          <w:rFonts w:eastAsia="Times New Roman"/>
          <w:sz w:val="28"/>
        </w:rPr>
        <w:t>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474F39">
      <w:pPr>
        <w:pStyle w:val="a6"/>
        <w:tabs>
          <w:tab w:val="left" w:pos="0"/>
          <w:tab w:val="left" w:pos="142"/>
        </w:tabs>
        <w:spacing w:after="0"/>
        <w:ind w:firstLine="851"/>
        <w:jc w:val="both"/>
        <w:rPr>
          <w:sz w:val="28"/>
          <w:szCs w:val="28"/>
        </w:rPr>
      </w:pPr>
      <w:r>
        <w:rPr>
          <w:rFonts w:eastAsia="Times New Roman"/>
          <w:sz w:val="28"/>
        </w:rPr>
        <w:t xml:space="preserve">5. </w:t>
      </w:r>
      <w:r>
        <w:rPr>
          <w:sz w:val="28"/>
          <w:szCs w:val="28"/>
        </w:rPr>
        <w:t xml:space="preserve">Глава поселения представляет Совету ежегодные отчеты о результатах своей деятельности, деятельности администрации поселения, в том числе о </w:t>
      </w:r>
      <w:r>
        <w:rPr>
          <w:sz w:val="28"/>
          <w:szCs w:val="28"/>
        </w:rPr>
        <w:lastRenderedPageBreak/>
        <w:t>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4A0005">
        <w:rPr>
          <w:rFonts w:eastAsia="Times New Roman"/>
          <w:b/>
          <w:sz w:val="28"/>
        </w:rPr>
        <w:t xml:space="preserve"> </w:t>
      </w:r>
      <w:r>
        <w:rPr>
          <w:rFonts w:eastAsia="Times New Roman"/>
          <w:b/>
          <w:sz w:val="28"/>
        </w:rPr>
        <w:t>Досрочное прекращение полномочий главы</w:t>
      </w:r>
      <w:r w:rsidR="00A50457">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B00A56">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B00A56">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w:t>
      </w:r>
      <w:r w:rsidRPr="00EE194F">
        <w:rPr>
          <w:sz w:val="28"/>
          <w:szCs w:val="28"/>
        </w:rPr>
        <w:lastRenderedPageBreak/>
        <w:t xml:space="preserve">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B00A56">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xml:space="preserve">право на своевременное и в полном объеме получение денежного </w:t>
      </w:r>
      <w:r w:rsidRPr="003D4ED9">
        <w:lastRenderedPageBreak/>
        <w:t>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B00A56">
        <w:t xml:space="preserve"> </w:t>
      </w:r>
      <w:r w:rsidR="009917B8" w:rsidRPr="003D4ED9">
        <w:t xml:space="preserve">на непостоянной основе, </w:t>
      </w:r>
      <w:r w:rsidR="0098585F" w:rsidRPr="002D5A50">
        <w:t>может</w:t>
      </w:r>
      <w:r w:rsidR="00B00A56">
        <w:t xml:space="preserve"> </w:t>
      </w:r>
      <w:r w:rsidR="009917B8" w:rsidRPr="003D4ED9">
        <w:t>производит</w:t>
      </w:r>
      <w:r w:rsidR="0098585F" w:rsidRPr="002D5A50">
        <w:t>ь</w:t>
      </w:r>
      <w:r w:rsidR="009917B8" w:rsidRPr="003D4ED9">
        <w:t xml:space="preserve">ся выплата денежной компенсации </w:t>
      </w:r>
      <w:r w:rsidR="009917B8" w:rsidRPr="003D4ED9">
        <w:lastRenderedPageBreak/>
        <w:t>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w:t>
      </w:r>
      <w:r w:rsidR="004A0005">
        <w:rPr>
          <w:rFonts w:eastAsia="Times New Roman"/>
          <w:b/>
          <w:sz w:val="28"/>
        </w:rPr>
        <w:t xml:space="preserve"> </w:t>
      </w:r>
      <w:r>
        <w:rPr>
          <w:rFonts w:eastAsia="Times New Roman"/>
          <w:b/>
          <w:sz w:val="28"/>
        </w:rPr>
        <w:t xml:space="preserve">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B00A56">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Default="009917B8" w:rsidP="001F386D">
      <w:pPr>
        <w:tabs>
          <w:tab w:val="left" w:pos="0"/>
        </w:tabs>
        <w:ind w:firstLine="851"/>
        <w:jc w:val="both"/>
        <w:rPr>
          <w:rFonts w:eastAsia="Times New Roman"/>
          <w:bCs/>
          <w:sz w:val="28"/>
          <w:szCs w:val="28"/>
        </w:rPr>
      </w:pPr>
      <w:r w:rsidRPr="001F386D">
        <w:rPr>
          <w:rFonts w:eastAsia="Times New Roman"/>
          <w:bCs/>
          <w:sz w:val="28"/>
          <w:szCs w:val="28"/>
        </w:rPr>
        <w:t xml:space="preserve">6) осуществляет иные бюджетные полномочия в соответствии с </w:t>
      </w:r>
      <w:r w:rsidRPr="001F386D">
        <w:rPr>
          <w:rFonts w:eastAsia="Times New Roman"/>
          <w:bCs/>
          <w:sz w:val="28"/>
          <w:szCs w:val="28"/>
        </w:rPr>
        <w:lastRenderedPageBreak/>
        <w:t>Бюджетным кодексом Российской Федерации и иными нормативными правовыми актами, регулирующими бюджетные правоотношения.</w:t>
      </w:r>
    </w:p>
    <w:p w:rsidR="00E812EF" w:rsidRDefault="00E812EF" w:rsidP="001F386D">
      <w:pPr>
        <w:tabs>
          <w:tab w:val="left" w:pos="0"/>
        </w:tabs>
        <w:ind w:firstLine="851"/>
        <w:jc w:val="both"/>
        <w:rPr>
          <w:rFonts w:eastAsia="Times New Roman"/>
          <w:bCs/>
          <w:sz w:val="28"/>
          <w:szCs w:val="28"/>
        </w:rPr>
      </w:pPr>
    </w:p>
    <w:p w:rsidR="00E812EF" w:rsidRPr="001F386D" w:rsidRDefault="00E812EF" w:rsidP="001F386D">
      <w:pPr>
        <w:tabs>
          <w:tab w:val="left" w:pos="0"/>
        </w:tabs>
        <w:ind w:firstLine="851"/>
        <w:jc w:val="both"/>
        <w:rPr>
          <w:rFonts w:eastAsia="Times New Roman"/>
          <w:bCs/>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00BC2F87" w:rsidRPr="001F386D">
        <w:rPr>
          <w:rFonts w:eastAsia="Times New Roman"/>
          <w:kern w:val="0"/>
          <w:szCs w:val="28"/>
          <w:lang w:eastAsia="ru-RU"/>
        </w:rPr>
        <w:lastRenderedPageBreak/>
        <w:t>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00A50457">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6B24DF">
        <w:rPr>
          <w:rFonts w:eastAsia="Times New Roman"/>
          <w:sz w:val="28"/>
          <w:szCs w:val="28"/>
        </w:rPr>
        <w:t xml:space="preserve"> </w:t>
      </w:r>
      <w:r w:rsidR="009917B8" w:rsidRPr="001F386D">
        <w:rPr>
          <w:rFonts w:eastAsia="Times New Roman"/>
          <w:sz w:val="28"/>
          <w:szCs w:val="28"/>
        </w:rPr>
        <w:t>предпринимательства;</w:t>
      </w:r>
    </w:p>
    <w:p w:rsidR="00AE5B88" w:rsidRPr="007F7618" w:rsidRDefault="007F7618" w:rsidP="00AE5B88">
      <w:pPr>
        <w:ind w:firstLine="709"/>
        <w:rPr>
          <w:color w:val="000000" w:themeColor="text1"/>
          <w:sz w:val="28"/>
          <w:szCs w:val="28"/>
        </w:rPr>
      </w:pPr>
      <w:r>
        <w:rPr>
          <w:color w:val="000000" w:themeColor="text1"/>
          <w:sz w:val="28"/>
          <w:szCs w:val="28"/>
        </w:rPr>
        <w:t xml:space="preserve"> </w:t>
      </w:r>
      <w:r w:rsidR="00F56302" w:rsidRPr="007F7618">
        <w:rPr>
          <w:color w:val="000000" w:themeColor="text1"/>
          <w:sz w:val="28"/>
          <w:szCs w:val="28"/>
        </w:rPr>
        <w:t>14</w:t>
      </w:r>
      <w:r w:rsidR="00AE5B88" w:rsidRPr="007F7618">
        <w:rPr>
          <w:color w:val="000000" w:themeColor="text1"/>
          <w:sz w:val="28"/>
          <w:szCs w:val="28"/>
        </w:rPr>
        <w:t xml:space="preserve">) </w:t>
      </w:r>
      <w:r w:rsidR="00A50457">
        <w:rPr>
          <w:color w:val="000000" w:themeColor="text1"/>
          <w:sz w:val="28"/>
          <w:szCs w:val="28"/>
        </w:rPr>
        <w:t xml:space="preserve"> </w:t>
      </w:r>
      <w:r w:rsidR="00AE5B88" w:rsidRPr="007F7618">
        <w:rPr>
          <w:color w:val="000000" w:themeColor="text1"/>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AE5B88" w:rsidRPr="007F7618" w:rsidRDefault="007F7618" w:rsidP="00AE5B88">
      <w:pPr>
        <w:ind w:firstLine="709"/>
        <w:rPr>
          <w:color w:val="000000" w:themeColor="text1"/>
          <w:sz w:val="28"/>
          <w:szCs w:val="28"/>
        </w:rPr>
      </w:pPr>
      <w:r>
        <w:rPr>
          <w:color w:val="000000" w:themeColor="text1"/>
          <w:sz w:val="28"/>
          <w:szCs w:val="28"/>
        </w:rPr>
        <w:t xml:space="preserve"> </w:t>
      </w:r>
      <w:r w:rsidR="00F56302" w:rsidRPr="007F7618">
        <w:rPr>
          <w:color w:val="000000" w:themeColor="text1"/>
          <w:sz w:val="28"/>
          <w:szCs w:val="28"/>
        </w:rPr>
        <w:t>15</w:t>
      </w:r>
      <w:r w:rsidR="00AE5B88" w:rsidRPr="007F7618">
        <w:rPr>
          <w:color w:val="000000" w:themeColor="text1"/>
          <w:sz w:val="28"/>
          <w:szCs w:val="28"/>
        </w:rPr>
        <w:t xml:space="preserve">) </w:t>
      </w:r>
      <w:r w:rsidR="00A50457">
        <w:rPr>
          <w:color w:val="000000" w:themeColor="text1"/>
          <w:sz w:val="28"/>
          <w:szCs w:val="28"/>
        </w:rPr>
        <w:t xml:space="preserve"> </w:t>
      </w:r>
      <w:r w:rsidR="00AE5B88" w:rsidRPr="007F7618">
        <w:rPr>
          <w:color w:val="000000" w:themeColor="text1"/>
          <w:sz w:val="28"/>
          <w:szCs w:val="28"/>
        </w:rPr>
        <w:t>публикует информацию о тарифах и надбавках;</w:t>
      </w:r>
    </w:p>
    <w:p w:rsidR="00AE5B88" w:rsidRPr="007F7618" w:rsidRDefault="007F7618" w:rsidP="00AE5B88">
      <w:pPr>
        <w:pStyle w:val="21"/>
        <w:tabs>
          <w:tab w:val="left" w:pos="70"/>
        </w:tabs>
        <w:suppressAutoHyphens w:val="0"/>
        <w:ind w:firstLine="709"/>
        <w:rPr>
          <w:color w:val="000000" w:themeColor="text1"/>
          <w:szCs w:val="28"/>
        </w:rPr>
      </w:pPr>
      <w:r>
        <w:rPr>
          <w:color w:val="000000" w:themeColor="text1"/>
          <w:szCs w:val="28"/>
        </w:rPr>
        <w:t xml:space="preserve"> </w:t>
      </w:r>
      <w:r w:rsidR="00F56302" w:rsidRPr="007F7618">
        <w:rPr>
          <w:color w:val="000000" w:themeColor="text1"/>
          <w:szCs w:val="28"/>
        </w:rPr>
        <w:t>16</w:t>
      </w:r>
      <w:r w:rsidR="00AE5B88" w:rsidRPr="007F7618">
        <w:rPr>
          <w:color w:val="000000" w:themeColor="text1"/>
          <w:szCs w:val="28"/>
        </w:rPr>
        <w:t xml:space="preserve">) </w:t>
      </w:r>
      <w:r w:rsidR="00A50457">
        <w:rPr>
          <w:color w:val="000000" w:themeColor="text1"/>
          <w:szCs w:val="28"/>
        </w:rPr>
        <w:t xml:space="preserve"> </w:t>
      </w:r>
      <w:r w:rsidR="00AE5B88" w:rsidRPr="007F7618">
        <w:rPr>
          <w:color w:val="000000" w:themeColor="text1"/>
          <w:szCs w:val="28"/>
        </w:rPr>
        <w:t xml:space="preserve">принимает решения и выдает предписания, в пределах полномочий, установленных </w:t>
      </w:r>
      <w:r w:rsidR="00AE5B88" w:rsidRPr="007F7618">
        <w:rPr>
          <w:rFonts w:eastAsia="Times New Roman"/>
          <w:color w:val="000000" w:themeColor="text1"/>
          <w:kern w:val="0"/>
          <w:szCs w:val="28"/>
          <w:lang w:eastAsia="ru-RU"/>
        </w:rPr>
        <w:t>Федеральным законом от 30.12.2004 № 210-ФЗ «Об основах регулирования тарифов организаций коммунального комплекса»</w:t>
      </w:r>
      <w:r w:rsidR="00AE5B88" w:rsidRPr="007F7618">
        <w:rPr>
          <w:color w:val="000000" w:themeColor="text1"/>
          <w:szCs w:val="28"/>
        </w:rPr>
        <w:t>, которые обязательны для исполнения организациями коммунального комплекса;</w:t>
      </w:r>
    </w:p>
    <w:p w:rsidR="00AE5B88" w:rsidRPr="007F7618" w:rsidRDefault="007F7618" w:rsidP="00AE5B88">
      <w:pPr>
        <w:tabs>
          <w:tab w:val="left" w:pos="240"/>
        </w:tabs>
        <w:ind w:right="105"/>
        <w:jc w:val="both"/>
        <w:rPr>
          <w:rFonts w:eastAsia="Arial"/>
          <w:color w:val="000000" w:themeColor="text1"/>
          <w:sz w:val="28"/>
          <w:szCs w:val="28"/>
        </w:rPr>
      </w:pPr>
      <w:r>
        <w:rPr>
          <w:color w:val="000000" w:themeColor="text1"/>
          <w:sz w:val="28"/>
          <w:szCs w:val="28"/>
        </w:rPr>
        <w:tab/>
      </w:r>
      <w:r>
        <w:rPr>
          <w:color w:val="000000" w:themeColor="text1"/>
          <w:sz w:val="28"/>
          <w:szCs w:val="28"/>
        </w:rPr>
        <w:tab/>
      </w:r>
      <w:r w:rsidRPr="007F7618">
        <w:rPr>
          <w:color w:val="000000" w:themeColor="text1"/>
          <w:sz w:val="28"/>
          <w:szCs w:val="28"/>
        </w:rPr>
        <w:t>17</w:t>
      </w:r>
      <w:r w:rsidR="00AE5B88" w:rsidRPr="007F7618">
        <w:rPr>
          <w:color w:val="000000" w:themeColor="text1"/>
          <w:sz w:val="28"/>
          <w:szCs w:val="28"/>
        </w:rPr>
        <w:t>)</w:t>
      </w:r>
      <w:r w:rsidR="00A50457">
        <w:rPr>
          <w:color w:val="000000" w:themeColor="text1"/>
          <w:sz w:val="28"/>
          <w:szCs w:val="28"/>
        </w:rPr>
        <w:t xml:space="preserve"> </w:t>
      </w:r>
      <w:r w:rsidR="00AE5B88" w:rsidRPr="007F7618">
        <w:rPr>
          <w:rFonts w:eastAsia="Arial"/>
          <w:color w:val="000000" w:themeColor="text1"/>
          <w:sz w:val="28"/>
          <w:szCs w:val="28"/>
        </w:rPr>
        <w:t xml:space="preserve">устанавливает надбавки к тарифам на услуги организаций коммунального комплекса в соответствии с </w:t>
      </w:r>
      <w:r w:rsidR="00AE5B88" w:rsidRPr="007F7618">
        <w:rPr>
          <w:rFonts w:eastAsia="Times New Roman"/>
          <w:color w:val="000000" w:themeColor="text1"/>
          <w:sz w:val="28"/>
          <w:szCs w:val="28"/>
          <w:lang w:eastAsia="ru-RU"/>
        </w:rPr>
        <w:t>предельным индексом, установленным органом регулирования Краснодарского края для поселения</w:t>
      </w:r>
      <w:r w:rsidR="00AE5B88" w:rsidRPr="007F7618">
        <w:rPr>
          <w:rFonts w:eastAsia="Arial"/>
          <w:color w:val="000000" w:themeColor="text1"/>
          <w:sz w:val="28"/>
          <w:szCs w:val="28"/>
        </w:rPr>
        <w:t>.</w:t>
      </w:r>
    </w:p>
    <w:p w:rsidR="00F56302" w:rsidRPr="007F7618" w:rsidRDefault="007F7618" w:rsidP="007F7618">
      <w:pPr>
        <w:tabs>
          <w:tab w:val="left" w:pos="240"/>
        </w:tabs>
        <w:ind w:right="105"/>
        <w:jc w:val="both"/>
        <w:rPr>
          <w:rFonts w:eastAsia="Times New Roman"/>
          <w:color w:val="000000" w:themeColor="text1"/>
          <w:sz w:val="28"/>
          <w:szCs w:val="28"/>
        </w:rPr>
      </w:pPr>
      <w:r>
        <w:rPr>
          <w:rFonts w:eastAsia="Times New Roman"/>
          <w:color w:val="000000" w:themeColor="text1"/>
          <w:sz w:val="28"/>
          <w:szCs w:val="28"/>
        </w:rPr>
        <w:tab/>
        <w:t xml:space="preserve">   </w:t>
      </w:r>
      <w:r w:rsidR="006B24DF">
        <w:rPr>
          <w:rFonts w:eastAsia="Times New Roman"/>
          <w:color w:val="000000" w:themeColor="text1"/>
          <w:sz w:val="28"/>
          <w:szCs w:val="28"/>
        </w:rPr>
        <w:t xml:space="preserve">  </w:t>
      </w:r>
      <w:r w:rsidRPr="007F7618">
        <w:rPr>
          <w:rFonts w:eastAsia="Times New Roman"/>
          <w:color w:val="000000" w:themeColor="text1"/>
          <w:sz w:val="28"/>
          <w:szCs w:val="28"/>
        </w:rPr>
        <w:t>18</w:t>
      </w:r>
      <w:r w:rsidR="00F56302" w:rsidRPr="007F7618">
        <w:rPr>
          <w:rFonts w:eastAsia="Times New Roman"/>
          <w:color w:val="000000" w:themeColor="text1"/>
          <w:sz w:val="28"/>
          <w:szCs w:val="28"/>
        </w:rPr>
        <w:t xml:space="preserve">) </w:t>
      </w:r>
      <w:r w:rsidR="00A50457">
        <w:rPr>
          <w:rFonts w:eastAsia="Times New Roman"/>
          <w:color w:val="000000" w:themeColor="text1"/>
          <w:sz w:val="28"/>
          <w:szCs w:val="28"/>
        </w:rPr>
        <w:t xml:space="preserve"> </w:t>
      </w:r>
      <w:r w:rsidR="00F56302" w:rsidRPr="007F7618">
        <w:rPr>
          <w:rFonts w:eastAsia="Times New Roman"/>
          <w:color w:val="000000" w:themeColor="text1"/>
          <w:sz w:val="28"/>
          <w:szCs w:val="28"/>
        </w:rPr>
        <w:t>иные полномочия в соответствии с законодательством.</w:t>
      </w:r>
    </w:p>
    <w:p w:rsidR="00F56302" w:rsidRPr="007F7618" w:rsidRDefault="00F56302" w:rsidP="00AE5B88">
      <w:pPr>
        <w:tabs>
          <w:tab w:val="left" w:pos="240"/>
        </w:tabs>
        <w:ind w:right="105"/>
        <w:jc w:val="both"/>
        <w:rPr>
          <w:rFonts w:eastAsia="Times New Roman"/>
          <w:color w:val="000000" w:themeColor="text1"/>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6B24DF">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6B24DF">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B24DF">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w:t>
      </w:r>
      <w:r w:rsidR="00A50457">
        <w:rPr>
          <w:rFonts w:ascii="Times New Roman" w:hAnsi="Times New Roman"/>
          <w:b w:val="0"/>
          <w:sz w:val="28"/>
          <w:szCs w:val="28"/>
        </w:rPr>
        <w:t> </w:t>
      </w:r>
      <w:r w:rsidRPr="001F386D">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w:t>
      </w:r>
      <w:r w:rsidR="00A50457">
        <w:rPr>
          <w:sz w:val="28"/>
          <w:szCs w:val="28"/>
          <w:lang w:eastAsia="ar-SA"/>
        </w:rPr>
        <w:t> </w:t>
      </w:r>
      <w:r w:rsidRPr="001F386D">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lastRenderedPageBreak/>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B00A56">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B00A56">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B00A56">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B00A56">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 xml:space="preserve">хранение, комплектование (формирование), учет и </w:t>
      </w:r>
      <w:r w:rsidR="00C073A9" w:rsidRPr="001F386D">
        <w:rPr>
          <w:rFonts w:eastAsia="Calibri"/>
          <w:kern w:val="0"/>
          <w:sz w:val="28"/>
          <w:szCs w:val="28"/>
          <w:lang w:eastAsia="ru-RU"/>
        </w:rPr>
        <w:lastRenderedPageBreak/>
        <w:t>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Pr>
          <w:sz w:val="28"/>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B00A56">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A69A5">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w:t>
      </w:r>
      <w:r w:rsidR="007A69A5">
        <w:rPr>
          <w:rFonts w:eastAsiaTheme="minorHAnsi"/>
          <w:kern w:val="0"/>
          <w:sz w:val="28"/>
          <w:szCs w:val="28"/>
        </w:rPr>
        <w:t>олномочиями по</w:t>
      </w:r>
      <w:r w:rsidR="00B00A56">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B00A56">
        <w:rPr>
          <w:rFonts w:eastAsiaTheme="minorHAnsi"/>
          <w:kern w:val="0"/>
          <w:sz w:val="28"/>
          <w:szCs w:val="28"/>
        </w:rPr>
        <w:t xml:space="preserve"> </w:t>
      </w:r>
      <w:r w:rsidR="009917B8">
        <w:rPr>
          <w:sz w:val="28"/>
          <w:szCs w:val="28"/>
        </w:rPr>
        <w:t>муниципального контроля</w:t>
      </w:r>
      <w:r w:rsidR="00B00A56">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B00A56">
        <w:rPr>
          <w:rFonts w:eastAsiaTheme="minorHAnsi"/>
          <w:kern w:val="0"/>
          <w:sz w:val="28"/>
          <w:szCs w:val="28"/>
        </w:rPr>
        <w:t xml:space="preserve"> </w:t>
      </w:r>
      <w:r w:rsidR="00E82211" w:rsidRPr="00E82211">
        <w:rPr>
          <w:rFonts w:eastAsiaTheme="minorHAnsi"/>
          <w:kern w:val="0"/>
          <w:sz w:val="28"/>
          <w:szCs w:val="28"/>
        </w:rPr>
        <w:t>Краснодарского края</w:t>
      </w:r>
      <w:r w:rsidR="00B00A56">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A69A5">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EB7400">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7A69A5">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7A69A5">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B00A56">
        <w:rPr>
          <w:sz w:val="28"/>
        </w:rPr>
        <w:t xml:space="preserve"> </w:t>
      </w:r>
      <w:r>
        <w:rPr>
          <w:sz w:val="28"/>
        </w:rPr>
        <w:t>(работодатель).</w:t>
      </w:r>
    </w:p>
    <w:p w:rsidR="009917B8" w:rsidRDefault="009917B8" w:rsidP="007A69A5">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7A69A5">
      <w:pPr>
        <w:ind w:firstLine="851"/>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B00A56">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sidR="004A0005">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EB7400">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sidR="00EB7400">
        <w:rPr>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B00A56">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EB7400">
        <w:rPr>
          <w:sz w:val="28"/>
          <w:szCs w:val="28"/>
        </w:rPr>
        <w:t xml:space="preserve"> </w:t>
      </w:r>
      <w:r w:rsidR="00D87703">
        <w:rPr>
          <w:sz w:val="28"/>
        </w:rPr>
        <w:t xml:space="preserve">«О </w:t>
      </w:r>
      <w:r w:rsidRPr="0087331D">
        <w:rPr>
          <w:sz w:val="28"/>
        </w:rPr>
        <w:t>Реестре муниципальных должностей и Реестре должностей</w:t>
      </w:r>
      <w:r w:rsidR="00B00A56">
        <w:rPr>
          <w:sz w:val="28"/>
        </w:rPr>
        <w:t xml:space="preserve"> </w:t>
      </w:r>
      <w:r>
        <w:rPr>
          <w:sz w:val="28"/>
        </w:rPr>
        <w:lastRenderedPageBreak/>
        <w:t xml:space="preserve">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D87703">
        <w:rPr>
          <w:sz w:val="28"/>
          <w:szCs w:val="28"/>
        </w:rPr>
        <w:t>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B00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B00A56">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4A0005">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D343DD">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D343DD">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Default="00D343DD"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A5045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A50457">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B00A56">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EB7400">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w:t>
      </w:r>
      <w:r w:rsidRPr="002F3F83">
        <w:rPr>
          <w:bCs/>
          <w:sz w:val="28"/>
          <w:szCs w:val="28"/>
        </w:rPr>
        <w:lastRenderedPageBreak/>
        <w:t>доходах, об имуществе и обязательствах имущественного характера государственными гражданскими служащими Краснодарского края.</w:t>
      </w:r>
    </w:p>
    <w:p w:rsidR="00276ACD"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13356" w:rsidRPr="002624C5" w:rsidRDefault="00913356" w:rsidP="001F386D">
      <w:pPr>
        <w:suppressAutoHyphens w:val="0"/>
        <w:autoSpaceDE w:val="0"/>
        <w:autoSpaceDN w:val="0"/>
        <w:adjustRightInd w:val="0"/>
        <w:ind w:firstLine="851"/>
        <w:jc w:val="both"/>
        <w:rPr>
          <w:rFonts w:eastAsia="Times New Roman"/>
          <w:bCs/>
          <w:kern w:val="0"/>
          <w:sz w:val="28"/>
          <w:szCs w:val="28"/>
          <w:lang w:eastAsia="ru-RU"/>
        </w:rPr>
      </w:pP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B00A56">
        <w:rPr>
          <w:sz w:val="28"/>
        </w:rPr>
        <w:t xml:space="preserve"> </w:t>
      </w:r>
      <w:r>
        <w:rPr>
          <w:sz w:val="28"/>
        </w:rPr>
        <w:t xml:space="preserve">Федеральным законом </w:t>
      </w:r>
      <w:r w:rsidR="00927170" w:rsidRPr="00FF1A6D">
        <w:rPr>
          <w:sz w:val="28"/>
          <w:szCs w:val="28"/>
        </w:rPr>
        <w:t>от 02.03.2007 № 25-ФЗ</w:t>
      </w:r>
      <w:r w:rsidR="00A50457">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xml:space="preserve">. </w:t>
      </w:r>
      <w:r w:rsidR="004A0005">
        <w:rPr>
          <w:b/>
        </w:rPr>
        <w:t xml:space="preserve"> </w:t>
      </w:r>
      <w:r>
        <w:rPr>
          <w:b/>
        </w:rPr>
        <w:t>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 xml:space="preserve">2. </w:t>
      </w:r>
      <w:r w:rsidR="00EB7400">
        <w:rPr>
          <w:sz w:val="28"/>
        </w:rPr>
        <w:t xml:space="preserve"> </w:t>
      </w:r>
      <w:r>
        <w:rPr>
          <w:sz w:val="28"/>
        </w:rPr>
        <w:t>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B00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sidR="00EB7400">
        <w:rPr>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w:t>
      </w:r>
      <w:r w:rsidR="00A50457">
        <w:rPr>
          <w:rFonts w:eastAsiaTheme="minorHAnsi"/>
          <w:kern w:val="0"/>
          <w:sz w:val="28"/>
          <w:szCs w:val="28"/>
        </w:rPr>
        <w:t xml:space="preserve"> </w:t>
      </w:r>
      <w:r w:rsidR="00BB76CE" w:rsidRPr="00FF1A6D">
        <w:rPr>
          <w:rFonts w:eastAsiaTheme="minorHAnsi"/>
          <w:kern w:val="0"/>
          <w:sz w:val="28"/>
          <w:szCs w:val="28"/>
        </w:rPr>
        <w:t>«О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D343DD">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B00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A50457">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F92D28" w:rsidRDefault="00F92D28" w:rsidP="0081350A">
      <w:pPr>
        <w:ind w:firstLine="900"/>
        <w:jc w:val="both"/>
        <w:rPr>
          <w:strike/>
          <w:sz w:val="28"/>
        </w:rPr>
      </w:pPr>
    </w:p>
    <w:p w:rsidR="00F92D28" w:rsidRDefault="00F92D2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B00A56">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E5B88" w:rsidRPr="00B00A56">
        <w:rPr>
          <w:rFonts w:eastAsia="Calibri"/>
          <w:color w:val="000000" w:themeColor="text1"/>
          <w:kern w:val="0"/>
          <w:sz w:val="28"/>
          <w:szCs w:val="28"/>
        </w:rPr>
        <w:t xml:space="preserve">могут </w:t>
      </w:r>
      <w:r w:rsidRPr="00B00A56">
        <w:rPr>
          <w:rFonts w:eastAsia="Calibri"/>
          <w:color w:val="000000" w:themeColor="text1"/>
          <w:kern w:val="0"/>
          <w:sz w:val="28"/>
          <w:szCs w:val="28"/>
        </w:rPr>
        <w:t>подлежат</w:t>
      </w:r>
      <w:r w:rsidR="00AE5B88" w:rsidRPr="00B00A56">
        <w:rPr>
          <w:rFonts w:eastAsia="Calibri"/>
          <w:color w:val="000000" w:themeColor="text1"/>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D343DD">
        <w:rPr>
          <w:sz w:val="28"/>
          <w:szCs w:val="28"/>
        </w:rPr>
        <w:t>Кореновского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D470F" w:rsidRPr="00B00A56" w:rsidRDefault="00EE6D1F" w:rsidP="00EE6D1F">
      <w:pPr>
        <w:suppressAutoHyphens w:val="0"/>
        <w:autoSpaceDE w:val="0"/>
        <w:autoSpaceDN w:val="0"/>
        <w:adjustRightInd w:val="0"/>
        <w:ind w:firstLine="851"/>
        <w:jc w:val="both"/>
        <w:rPr>
          <w:color w:val="000000" w:themeColor="text1"/>
          <w:sz w:val="28"/>
          <w:szCs w:val="28"/>
        </w:rPr>
      </w:pPr>
      <w:r w:rsidRPr="00B00A56">
        <w:rPr>
          <w:rFonts w:eastAsia="Calibri"/>
          <w:color w:val="000000" w:themeColor="text1"/>
          <w:kern w:val="0"/>
          <w:sz w:val="28"/>
          <w:szCs w:val="28"/>
        </w:rPr>
        <w:t xml:space="preserve">3. </w:t>
      </w:r>
      <w:r w:rsidR="00AD470F" w:rsidRPr="00B00A56">
        <w:rPr>
          <w:color w:val="000000" w:themeColor="text1"/>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00AD470F" w:rsidRPr="00B00A56">
        <w:rPr>
          <w:color w:val="000000" w:themeColor="text1"/>
          <w:sz w:val="28"/>
          <w:szCs w:val="28"/>
        </w:rP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A5045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sidR="00A50457">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7400"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 xml:space="preserve">Федеральным законом от 21.07.2005 </w:t>
      </w:r>
    </w:p>
    <w:p w:rsidR="00E60977" w:rsidRDefault="00E60977" w:rsidP="00EB7400">
      <w:pPr>
        <w:suppressAutoHyphens w:val="0"/>
        <w:autoSpaceDE w:val="0"/>
        <w:autoSpaceDN w:val="0"/>
        <w:adjustRightInd w:val="0"/>
        <w:jc w:val="both"/>
        <w:rPr>
          <w:rFonts w:eastAsia="Times New Roman"/>
          <w:kern w:val="0"/>
          <w:sz w:val="28"/>
          <w:szCs w:val="28"/>
          <w:lang w:eastAsia="ru-RU"/>
        </w:rPr>
      </w:pPr>
      <w:r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w:t>
      </w:r>
      <w:r w:rsidRPr="002F3F83">
        <w:rPr>
          <w:rFonts w:ascii="Times New Roman" w:hAnsi="Times New Roman"/>
          <w:sz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sidR="004A0005">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xml:space="preserve">. Правовые </w:t>
      </w:r>
      <w:r w:rsidR="00B00A56">
        <w:rPr>
          <w:rFonts w:ascii="Times New Roman" w:eastAsia="Times New Roman" w:hAnsi="Times New Roman"/>
          <w:i w:val="0"/>
        </w:rPr>
        <w:t xml:space="preserve"> </w:t>
      </w:r>
      <w:r>
        <w:rPr>
          <w:rFonts w:ascii="Times New Roman" w:eastAsia="Times New Roman" w:hAnsi="Times New Roman"/>
          <w:i w:val="0"/>
        </w:rPr>
        <w:t>акты</w:t>
      </w:r>
      <w:r w:rsidR="00B00A56">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lastRenderedPageBreak/>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B00A56">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B00A56">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sidR="004A0005">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4A0005">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Pr>
          <w:sz w:val="28"/>
          <w:szCs w:val="28"/>
        </w:rPr>
        <w:lastRenderedPageBreak/>
        <w:t>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A50457">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sidR="004A0005">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EB7400">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4A0005">
        <w:rPr>
          <w:rFonts w:ascii="Times New Roman" w:hAnsi="Times New Roman"/>
          <w:sz w:val="28"/>
        </w:rPr>
        <w:t xml:space="preserve"> </w:t>
      </w:r>
      <w:r>
        <w:rPr>
          <w:rFonts w:ascii="Times New Roman" w:hAnsi="Times New Roman"/>
          <w:sz w:val="28"/>
        </w:rPr>
        <w:t>Федерации.</w:t>
      </w:r>
    </w:p>
    <w:p w:rsidR="00AD470F" w:rsidRPr="004A0005" w:rsidRDefault="00AD470F" w:rsidP="00AD470F">
      <w:pPr>
        <w:pStyle w:val="ConsNormal"/>
        <w:tabs>
          <w:tab w:val="left" w:pos="75"/>
        </w:tabs>
        <w:ind w:firstLine="851"/>
        <w:jc w:val="both"/>
        <w:rPr>
          <w:rFonts w:ascii="Times New Roman" w:hAnsi="Times New Roman"/>
          <w:color w:val="000000" w:themeColor="text1"/>
          <w:sz w:val="28"/>
        </w:rPr>
      </w:pPr>
      <w:r w:rsidRPr="004A0005">
        <w:rPr>
          <w:rFonts w:ascii="Times New Roman" w:hAnsi="Times New Roman"/>
          <w:color w:val="000000" w:themeColor="text1"/>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EB7400"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4A0005">
        <w:rPr>
          <w:rFonts w:ascii="Times New Roman" w:hAnsi="Times New Roman"/>
          <w:sz w:val="28"/>
          <w:szCs w:val="28"/>
        </w:rPr>
        <w:t xml:space="preserve"> </w:t>
      </w:r>
      <w:r w:rsidR="009917B8">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AD470F" w:rsidRPr="004A0005" w:rsidRDefault="00AD470F" w:rsidP="00AD470F">
      <w:pPr>
        <w:autoSpaceDE w:val="0"/>
        <w:autoSpaceDN w:val="0"/>
        <w:adjustRightInd w:val="0"/>
        <w:ind w:firstLine="709"/>
        <w:jc w:val="both"/>
        <w:rPr>
          <w:rFonts w:eastAsia="Calibri"/>
          <w:color w:val="000000" w:themeColor="text1"/>
          <w:sz w:val="28"/>
          <w:szCs w:val="28"/>
        </w:rPr>
      </w:pPr>
      <w:bookmarkStart w:id="1" w:name="sub_737"/>
      <w:r w:rsidRPr="004A0005">
        <w:rPr>
          <w:color w:val="000000" w:themeColor="text1"/>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4A0005">
        <w:rPr>
          <w:rFonts w:eastAsia="Calibri"/>
          <w:color w:val="000000" w:themeColor="text1"/>
          <w:sz w:val="28"/>
          <w:szCs w:val="28"/>
        </w:rPr>
        <w:t xml:space="preserve">и (или) </w:t>
      </w:r>
      <w:r w:rsidRPr="004A0005">
        <w:rPr>
          <w:color w:val="000000" w:themeColor="text1"/>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4A0005">
        <w:rPr>
          <w:rFonts w:eastAsia="Calibri"/>
          <w:color w:val="000000" w:themeColor="text1"/>
          <w:sz w:val="28"/>
          <w:szCs w:val="28"/>
        </w:rPr>
        <w:t xml:space="preserve">. </w:t>
      </w:r>
    </w:p>
    <w:p w:rsidR="00AD470F" w:rsidRPr="004A0005" w:rsidRDefault="00AD470F" w:rsidP="00AD470F">
      <w:pPr>
        <w:autoSpaceDE w:val="0"/>
        <w:autoSpaceDN w:val="0"/>
        <w:adjustRightInd w:val="0"/>
        <w:ind w:firstLine="709"/>
        <w:jc w:val="both"/>
        <w:rPr>
          <w:color w:val="000000" w:themeColor="text1"/>
          <w:sz w:val="28"/>
          <w:szCs w:val="28"/>
        </w:rPr>
      </w:pPr>
      <w:r w:rsidRPr="004A0005">
        <w:rPr>
          <w:rFonts w:eastAsia="Calibri"/>
          <w:color w:val="000000" w:themeColor="text1"/>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4A0005">
        <w:rPr>
          <w:color w:val="000000" w:themeColor="text1"/>
          <w:sz w:val="28"/>
          <w:szCs w:val="28"/>
        </w:rPr>
        <w:t>Официальное опубликование производится за счет местного бюджета.</w:t>
      </w:r>
    </w:p>
    <w:p w:rsidR="00AD470F" w:rsidRPr="004A0005" w:rsidRDefault="00AD470F" w:rsidP="00AD470F">
      <w:pPr>
        <w:ind w:firstLine="709"/>
        <w:jc w:val="both"/>
        <w:rPr>
          <w:rFonts w:eastAsia="Calibri"/>
          <w:color w:val="000000" w:themeColor="text1"/>
          <w:sz w:val="28"/>
          <w:szCs w:val="28"/>
        </w:rPr>
      </w:pPr>
      <w:r w:rsidRPr="004A0005">
        <w:rPr>
          <w:color w:val="000000" w:themeColor="text1"/>
          <w:sz w:val="28"/>
          <w:szCs w:val="28"/>
        </w:rPr>
        <w:t xml:space="preserve">7. </w:t>
      </w:r>
      <w:r w:rsidRPr="004A0005">
        <w:rPr>
          <w:rFonts w:eastAsia="Calibri"/>
          <w:color w:val="000000" w:themeColor="text1"/>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4A0005">
        <w:rPr>
          <w:color w:val="000000" w:themeColor="text1"/>
          <w:sz w:val="28"/>
          <w:szCs w:val="28"/>
        </w:rPr>
        <w:t>сайте в информационно-</w:t>
      </w:r>
      <w:r w:rsidRPr="004A0005">
        <w:rPr>
          <w:color w:val="000000" w:themeColor="text1"/>
          <w:sz w:val="28"/>
          <w:szCs w:val="28"/>
        </w:rPr>
        <w:lastRenderedPageBreak/>
        <w:t>телекоммуникационной сети «Интернет», зарегистрированном в качестве</w:t>
      </w:r>
      <w:r w:rsidRPr="00AD470F">
        <w:rPr>
          <w:color w:val="FF0000"/>
          <w:sz w:val="28"/>
          <w:szCs w:val="28"/>
        </w:rPr>
        <w:t xml:space="preserve"> </w:t>
      </w:r>
      <w:r w:rsidRPr="004A0005">
        <w:rPr>
          <w:color w:val="000000" w:themeColor="text1"/>
          <w:sz w:val="28"/>
          <w:szCs w:val="28"/>
        </w:rPr>
        <w:t>средства массовой информации</w:t>
      </w:r>
      <w:r w:rsidRPr="004A0005">
        <w:rPr>
          <w:rFonts w:eastAsia="Calibri"/>
          <w:color w:val="000000" w:themeColor="text1"/>
          <w:sz w:val="28"/>
          <w:szCs w:val="28"/>
        </w:rPr>
        <w:t>.</w:t>
      </w:r>
    </w:p>
    <w:p w:rsidR="00AD470F" w:rsidRPr="004A0005" w:rsidRDefault="00AD470F" w:rsidP="00AD470F">
      <w:pPr>
        <w:ind w:firstLine="709"/>
        <w:jc w:val="both"/>
        <w:rPr>
          <w:color w:val="000000" w:themeColor="text1"/>
          <w:sz w:val="28"/>
          <w:szCs w:val="28"/>
        </w:rPr>
      </w:pPr>
      <w:r w:rsidRPr="004A0005">
        <w:rPr>
          <w:rFonts w:eastAsia="Calibri"/>
          <w:color w:val="000000" w:themeColor="text1"/>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lastRenderedPageBreak/>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815BF2" w:rsidRPr="00F02633" w:rsidRDefault="00815BF2" w:rsidP="00913356">
      <w:pPr>
        <w:pStyle w:val="ConsNormal"/>
        <w:ind w:firstLine="0"/>
        <w:jc w:val="both"/>
        <w:rPr>
          <w:rFonts w:ascii="Times New Roman" w:hAnsi="Times New Roman"/>
          <w:b/>
          <w:sz w:val="28"/>
        </w:rPr>
      </w:pPr>
    </w:p>
    <w:p w:rsidR="00C5000A" w:rsidRDefault="00C5000A" w:rsidP="0081350A">
      <w:pPr>
        <w:pStyle w:val="ConsNormal"/>
        <w:ind w:firstLine="851"/>
        <w:jc w:val="both"/>
        <w:rPr>
          <w:rFonts w:ascii="Times New Roman" w:hAnsi="Times New Roman"/>
          <w:b/>
          <w:sz w:val="28"/>
        </w:rPr>
      </w:pPr>
    </w:p>
    <w:p w:rsidR="009917B8" w:rsidRDefault="009917B8" w:rsidP="00C5000A">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w:t>
      </w:r>
      <w:r w:rsidRPr="00117862">
        <w:rPr>
          <w:rFonts w:eastAsia="Times New Roman"/>
          <w:bCs/>
          <w:kern w:val="0"/>
          <w:sz w:val="28"/>
          <w:szCs w:val="28"/>
          <w:lang w:eastAsia="ru-RU"/>
        </w:rPr>
        <w:lastRenderedPageBreak/>
        <w:t>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sidR="004A0005">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554A3B" w:rsidP="00554A3B">
      <w:pPr>
        <w:pStyle w:val="22"/>
        <w:tabs>
          <w:tab w:val="left" w:pos="-30"/>
          <w:tab w:val="left" w:pos="0"/>
        </w:tabs>
        <w:spacing w:before="0" w:after="0"/>
        <w:ind w:firstLine="851"/>
        <w:rPr>
          <w:rFonts w:eastAsia="Times New Roman"/>
        </w:rPr>
      </w:pPr>
      <w:r w:rsidRPr="00554A3B">
        <w:rPr>
          <w:rFonts w:eastAsia="Times New Roman"/>
        </w:rPr>
        <w:t>2</w:t>
      </w:r>
      <w:r>
        <w:rPr>
          <w:rFonts w:eastAsia="Times New Roman"/>
        </w:rPr>
        <w:t xml:space="preserve">.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4. </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sidRPr="00056CB0">
        <w:lastRenderedPageBreak/>
        <w:t>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4A0005">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4A0005">
        <w:rPr>
          <w:rFonts w:ascii="Times New Roman" w:hAnsi="Times New Roman"/>
          <w:bCs/>
          <w:sz w:val="28"/>
          <w:szCs w:val="28"/>
        </w:rPr>
        <w:t xml:space="preserve"> </w:t>
      </w:r>
      <w:r>
        <w:rPr>
          <w:rFonts w:ascii="Times New Roman" w:hAnsi="Times New Roman"/>
          <w:sz w:val="28"/>
        </w:rPr>
        <w:t xml:space="preserve">Прогноз социально-экономического развития поселения одобряется администрацией одновременно с принятием решения о внесении </w:t>
      </w:r>
      <w:r>
        <w:rPr>
          <w:rFonts w:ascii="Times New Roman" w:hAnsi="Times New Roman"/>
          <w:sz w:val="28"/>
        </w:rPr>
        <w:lastRenderedPageBreak/>
        <w:t>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4A0005">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A0005">
        <w:rPr>
          <w:rFonts w:ascii="Times New Roman" w:hAnsi="Times New Roman"/>
          <w:sz w:val="28"/>
        </w:rPr>
        <w:t xml:space="preserve"> </w:t>
      </w:r>
      <w:r>
        <w:rPr>
          <w:rFonts w:ascii="Times New Roman" w:hAnsi="Times New Roman"/>
          <w:sz w:val="28"/>
        </w:rPr>
        <w:t>местного бюджета основывается</w:t>
      </w:r>
      <w:r w:rsidR="004A0005">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sidR="004A0005">
        <w:rPr>
          <w:b/>
          <w:sz w:val="28"/>
        </w:rPr>
        <w:t xml:space="preserve">. </w:t>
      </w:r>
      <w:r>
        <w:rPr>
          <w:b/>
          <w:sz w:val="28"/>
        </w:rPr>
        <w:t>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w:t>
      </w:r>
      <w:r w:rsidRPr="008A6D0D">
        <w:rPr>
          <w:rFonts w:eastAsia="Times New Roman"/>
          <w:kern w:val="0"/>
          <w:sz w:val="28"/>
          <w:szCs w:val="28"/>
          <w:lang w:eastAsia="ru-RU"/>
        </w:rPr>
        <w:lastRenderedPageBreak/>
        <w:t>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4A0005">
          <w:rPr>
            <w:rFonts w:eastAsiaTheme="minorHAnsi"/>
            <w:color w:val="000000" w:themeColor="text1"/>
            <w:kern w:val="0"/>
            <w:szCs w:val="28"/>
          </w:rPr>
          <w:t>пунктом 5</w:t>
        </w:r>
      </w:hyperlink>
      <w:r w:rsidR="00AD470F" w:rsidRPr="004A0005">
        <w:rPr>
          <w:rFonts w:eastAsiaTheme="minorHAnsi"/>
          <w:color w:val="000000" w:themeColor="text1"/>
          <w:kern w:val="0"/>
          <w:szCs w:val="28"/>
        </w:rPr>
        <w:t xml:space="preserve"> статьи 11</w:t>
      </w:r>
      <w:r w:rsidR="00AA4585" w:rsidRPr="004A0005">
        <w:rPr>
          <w:rFonts w:eastAsiaTheme="minorHAnsi"/>
          <w:color w:val="000000" w:themeColor="text1"/>
          <w:kern w:val="0"/>
          <w:szCs w:val="28"/>
        </w:rPr>
        <w:t xml:space="preserve">5.2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4A0005">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4A0005">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4A0005">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6A3AF0">
      <w:pPr>
        <w:jc w:val="both"/>
        <w:rPr>
          <w:rFonts w:eastAsia="Times New Roman"/>
          <w:sz w:val="28"/>
        </w:rPr>
      </w:pPr>
    </w:p>
    <w:p w:rsidR="006A3AF0" w:rsidRDefault="009917B8" w:rsidP="006A3AF0">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004A0005">
        <w:rPr>
          <w:rFonts w:eastAsia="Times New Roman"/>
          <w:b/>
          <w:sz w:val="28"/>
        </w:rPr>
        <w:t xml:space="preserve"> </w:t>
      </w:r>
      <w:r w:rsidRPr="00C71751">
        <w:rPr>
          <w:rFonts w:eastAsia="Times New Roman"/>
          <w:b/>
          <w:sz w:val="28"/>
        </w:rPr>
        <w:t>Осуществление финансового контроля</w:t>
      </w:r>
    </w:p>
    <w:p w:rsidR="008D20A1" w:rsidRPr="006A3AF0" w:rsidRDefault="008D20A1" w:rsidP="006A3AF0">
      <w:pPr>
        <w:ind w:firstLine="851"/>
        <w:jc w:val="both"/>
        <w:rPr>
          <w:rFonts w:eastAsia="Times New Roman"/>
          <w:b/>
          <w:sz w:val="28"/>
        </w:rPr>
      </w:pPr>
      <w:r w:rsidRPr="00C53985">
        <w:rPr>
          <w:rFonts w:eastAsiaTheme="minorHAnsi"/>
          <w:kern w:val="0"/>
          <w:sz w:val="28"/>
          <w:szCs w:val="28"/>
        </w:rPr>
        <w:t xml:space="preserve">1. Муниципальный финансовый контроль осуществляется в целях </w:t>
      </w:r>
      <w:r w:rsidRPr="00C53985">
        <w:rPr>
          <w:rFonts w:eastAsiaTheme="minorHAnsi"/>
          <w:kern w:val="0"/>
          <w:sz w:val="28"/>
          <w:szCs w:val="28"/>
        </w:rPr>
        <w:lastRenderedPageBreak/>
        <w:t>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54A3B">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4A0005">
        <w:rPr>
          <w:bCs/>
          <w:sz w:val="28"/>
          <w:szCs w:val="28"/>
        </w:rPr>
        <w:t xml:space="preserve"> </w:t>
      </w:r>
      <w:r w:rsidR="00180E3D" w:rsidRPr="00C71751">
        <w:rPr>
          <w:bCs/>
          <w:sz w:val="28"/>
          <w:szCs w:val="28"/>
        </w:rPr>
        <w:t xml:space="preserve">с Советом муниципального образования </w:t>
      </w:r>
      <w:r w:rsidR="00554A3B">
        <w:rPr>
          <w:bCs/>
          <w:sz w:val="28"/>
          <w:szCs w:val="28"/>
        </w:rPr>
        <w:t>Кореновский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8) анализ бюджетного процесса в поселении и подготовка предложений, </w:t>
      </w:r>
      <w:r w:rsidRPr="00C71751">
        <w:rPr>
          <w:sz w:val="28"/>
          <w:szCs w:val="28"/>
        </w:rPr>
        <w:lastRenderedPageBreak/>
        <w:t>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4A0005">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lastRenderedPageBreak/>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004A0005">
        <w:rPr>
          <w:rFonts w:eastAsiaTheme="minorHAnsi"/>
          <w:b/>
          <w:bCs/>
          <w:kern w:val="0"/>
          <w:sz w:val="28"/>
          <w:szCs w:val="28"/>
        </w:rPr>
        <w:t xml:space="preserve">. </w:t>
      </w:r>
      <w:r w:rsidRPr="008E3B10">
        <w:rPr>
          <w:rFonts w:eastAsiaTheme="minorHAnsi"/>
          <w:b/>
          <w:bCs/>
          <w:kern w:val="0"/>
          <w:sz w:val="28"/>
          <w:szCs w:val="28"/>
        </w:rPr>
        <w:t>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4A0005">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4A0005">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62568">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62568">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EB7400">
        <w:rPr>
          <w:bCs/>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EB7400">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4A0005">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4A0005">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8E3A5C">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sidR="004A0005">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rPr>
          <w:rFonts w:eastAsia="Times New Roman"/>
        </w:rPr>
        <w:lastRenderedPageBreak/>
        <w:t>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t>от 06.10.2003</w:t>
      </w:r>
      <w:r>
        <w:t xml:space="preserve">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D62568">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D62568">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D62568">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D62568">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D62568">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D62568">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D62568">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D62568">
      <w:pPr>
        <w:autoSpaceDE w:val="0"/>
        <w:ind w:firstLine="851"/>
        <w:jc w:val="both"/>
        <w:rPr>
          <w:sz w:val="28"/>
          <w:szCs w:val="28"/>
        </w:rPr>
      </w:pPr>
      <w:r>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9917B8" w:rsidRDefault="009917B8" w:rsidP="00D62568">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D62568">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Pr="007F7618" w:rsidRDefault="009917B8" w:rsidP="0081350A">
      <w:pPr>
        <w:pStyle w:val="ConsNormal"/>
        <w:tabs>
          <w:tab w:val="left" w:pos="142"/>
        </w:tabs>
        <w:ind w:firstLine="851"/>
        <w:jc w:val="both"/>
        <w:rPr>
          <w:rFonts w:ascii="Times New Roman" w:hAnsi="Times New Roman"/>
          <w:caps/>
          <w:color w:val="000000" w:themeColor="text1"/>
          <w:sz w:val="28"/>
        </w:rPr>
      </w:pPr>
    </w:p>
    <w:p w:rsidR="009917B8" w:rsidRPr="007F7618" w:rsidRDefault="009917B8" w:rsidP="0081350A">
      <w:pPr>
        <w:tabs>
          <w:tab w:val="left" w:pos="142"/>
        </w:tabs>
        <w:ind w:firstLine="851"/>
        <w:rPr>
          <w:rFonts w:eastAsia="Times New Roman"/>
          <w:b/>
          <w:color w:val="000000" w:themeColor="text1"/>
          <w:sz w:val="28"/>
        </w:rPr>
      </w:pPr>
      <w:r w:rsidRPr="007F7618">
        <w:rPr>
          <w:rFonts w:eastAsia="Times New Roman"/>
          <w:b/>
          <w:color w:val="000000" w:themeColor="text1"/>
          <w:sz w:val="28"/>
        </w:rPr>
        <w:t>Статья 8</w:t>
      </w:r>
      <w:r w:rsidR="009431CF" w:rsidRPr="007F7618">
        <w:rPr>
          <w:rFonts w:eastAsia="Times New Roman"/>
          <w:b/>
          <w:color w:val="000000" w:themeColor="text1"/>
          <w:sz w:val="28"/>
        </w:rPr>
        <w:t>0</w:t>
      </w:r>
      <w:r w:rsidR="007F7618" w:rsidRPr="007F7618">
        <w:rPr>
          <w:rFonts w:eastAsia="Times New Roman"/>
          <w:b/>
          <w:color w:val="000000" w:themeColor="text1"/>
          <w:sz w:val="28"/>
        </w:rPr>
        <w:t xml:space="preserve">. </w:t>
      </w:r>
      <w:r w:rsidR="004A0005">
        <w:rPr>
          <w:rFonts w:eastAsia="Times New Roman"/>
          <w:b/>
          <w:color w:val="000000" w:themeColor="text1"/>
          <w:sz w:val="28"/>
        </w:rPr>
        <w:t xml:space="preserve"> </w:t>
      </w:r>
      <w:r w:rsidR="007F7618" w:rsidRPr="007F7618">
        <w:rPr>
          <w:rFonts w:eastAsia="Times New Roman"/>
          <w:b/>
          <w:color w:val="000000" w:themeColor="text1"/>
          <w:sz w:val="28"/>
        </w:rPr>
        <w:t>Переходные положения</w:t>
      </w:r>
    </w:p>
    <w:p w:rsidR="00574A64" w:rsidRPr="007F7618" w:rsidRDefault="00574A64" w:rsidP="00574A64">
      <w:pPr>
        <w:suppressAutoHyphens w:val="0"/>
        <w:ind w:firstLine="851"/>
        <w:jc w:val="both"/>
        <w:rPr>
          <w:color w:val="000000" w:themeColor="text1"/>
          <w:sz w:val="28"/>
          <w:szCs w:val="28"/>
        </w:rPr>
      </w:pPr>
      <w:r w:rsidRPr="007F7618">
        <w:rPr>
          <w:color w:val="000000" w:themeColor="text1"/>
          <w:sz w:val="28"/>
          <w:szCs w:val="28"/>
        </w:rPr>
        <w:t>Устав поселения вступает в силу после его официального опубликования (обнародования).</w:t>
      </w:r>
    </w:p>
    <w:p w:rsidR="001E367F" w:rsidRPr="007F7618" w:rsidRDefault="001E367F" w:rsidP="0081350A">
      <w:pPr>
        <w:tabs>
          <w:tab w:val="left" w:pos="142"/>
        </w:tabs>
        <w:ind w:firstLine="851"/>
        <w:jc w:val="both"/>
        <w:rPr>
          <w:rFonts w:eastAsia="Times New Roman"/>
          <w:b/>
          <w:color w:val="000000" w:themeColor="text1"/>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71" w:rsidRDefault="00B70E71" w:rsidP="002F13D4">
      <w:r>
        <w:separator/>
      </w:r>
    </w:p>
  </w:endnote>
  <w:endnote w:type="continuationSeparator" w:id="1">
    <w:p w:rsidR="00B70E71" w:rsidRDefault="00B70E7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71" w:rsidRDefault="00B70E71" w:rsidP="002F13D4">
      <w:r>
        <w:separator/>
      </w:r>
    </w:p>
  </w:footnote>
  <w:footnote w:type="continuationSeparator" w:id="1">
    <w:p w:rsidR="00B70E71" w:rsidRDefault="00B70E7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477AA1" w:rsidRDefault="00477AA1">
        <w:pPr>
          <w:pStyle w:val="af3"/>
          <w:jc w:val="center"/>
        </w:pPr>
        <w:fldSimple w:instr="PAGE   \* MERGEFORMAT">
          <w:r w:rsidR="0024055E">
            <w:rPr>
              <w:noProof/>
            </w:rPr>
            <w:t>2</w:t>
          </w:r>
        </w:fldSimple>
      </w:p>
    </w:sdtContent>
  </w:sdt>
  <w:p w:rsidR="00477AA1" w:rsidRDefault="00477AA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3D12"/>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3E7B"/>
    <w:rsid w:val="00054634"/>
    <w:rsid w:val="00056CB0"/>
    <w:rsid w:val="00062173"/>
    <w:rsid w:val="00063D29"/>
    <w:rsid w:val="00070A14"/>
    <w:rsid w:val="00070BC6"/>
    <w:rsid w:val="00071660"/>
    <w:rsid w:val="000730F8"/>
    <w:rsid w:val="00076C93"/>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4FFA"/>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11E1"/>
    <w:rsid w:val="001F386D"/>
    <w:rsid w:val="001F77B9"/>
    <w:rsid w:val="002000AE"/>
    <w:rsid w:val="002024C1"/>
    <w:rsid w:val="0020297F"/>
    <w:rsid w:val="00203A3D"/>
    <w:rsid w:val="002048E2"/>
    <w:rsid w:val="00204CC6"/>
    <w:rsid w:val="002051E1"/>
    <w:rsid w:val="00210BFA"/>
    <w:rsid w:val="00212DE0"/>
    <w:rsid w:val="00220B13"/>
    <w:rsid w:val="00230762"/>
    <w:rsid w:val="00233FA7"/>
    <w:rsid w:val="00236A5C"/>
    <w:rsid w:val="00236F85"/>
    <w:rsid w:val="00237CB9"/>
    <w:rsid w:val="0024055E"/>
    <w:rsid w:val="002421C5"/>
    <w:rsid w:val="00242507"/>
    <w:rsid w:val="00242C4C"/>
    <w:rsid w:val="00242FAF"/>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5665"/>
    <w:rsid w:val="002968F8"/>
    <w:rsid w:val="002A2D9F"/>
    <w:rsid w:val="002A2DB7"/>
    <w:rsid w:val="002A740D"/>
    <w:rsid w:val="002B21FB"/>
    <w:rsid w:val="002B26BF"/>
    <w:rsid w:val="002C01BD"/>
    <w:rsid w:val="002C0D3C"/>
    <w:rsid w:val="002C76F7"/>
    <w:rsid w:val="002D1102"/>
    <w:rsid w:val="002D13C6"/>
    <w:rsid w:val="002D2B9A"/>
    <w:rsid w:val="002D4E1C"/>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B87"/>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57DA"/>
    <w:rsid w:val="003E792A"/>
    <w:rsid w:val="003F52AC"/>
    <w:rsid w:val="003F5E9A"/>
    <w:rsid w:val="00400BD5"/>
    <w:rsid w:val="00401F9F"/>
    <w:rsid w:val="004030BA"/>
    <w:rsid w:val="00412469"/>
    <w:rsid w:val="00414C83"/>
    <w:rsid w:val="00415211"/>
    <w:rsid w:val="004216E1"/>
    <w:rsid w:val="00421B41"/>
    <w:rsid w:val="004235DE"/>
    <w:rsid w:val="00423FE8"/>
    <w:rsid w:val="004249E7"/>
    <w:rsid w:val="0042700E"/>
    <w:rsid w:val="0043067D"/>
    <w:rsid w:val="0043278B"/>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4F39"/>
    <w:rsid w:val="00475A1E"/>
    <w:rsid w:val="00475C04"/>
    <w:rsid w:val="00477AA1"/>
    <w:rsid w:val="00480620"/>
    <w:rsid w:val="00480763"/>
    <w:rsid w:val="00480AED"/>
    <w:rsid w:val="00482F04"/>
    <w:rsid w:val="00486D5B"/>
    <w:rsid w:val="00492931"/>
    <w:rsid w:val="00493892"/>
    <w:rsid w:val="004938F2"/>
    <w:rsid w:val="004950B1"/>
    <w:rsid w:val="004952AF"/>
    <w:rsid w:val="00496038"/>
    <w:rsid w:val="004A0005"/>
    <w:rsid w:val="004A05BA"/>
    <w:rsid w:val="004A0836"/>
    <w:rsid w:val="004A2CFA"/>
    <w:rsid w:val="004A3D01"/>
    <w:rsid w:val="004B0652"/>
    <w:rsid w:val="004B2447"/>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50A3"/>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4A3B"/>
    <w:rsid w:val="0055642A"/>
    <w:rsid w:val="00561227"/>
    <w:rsid w:val="00563483"/>
    <w:rsid w:val="005634B1"/>
    <w:rsid w:val="00565289"/>
    <w:rsid w:val="00570E66"/>
    <w:rsid w:val="005733CF"/>
    <w:rsid w:val="00574A64"/>
    <w:rsid w:val="00577590"/>
    <w:rsid w:val="00581C1A"/>
    <w:rsid w:val="00581CA9"/>
    <w:rsid w:val="00582D7E"/>
    <w:rsid w:val="00584B2F"/>
    <w:rsid w:val="00585A03"/>
    <w:rsid w:val="00585ADC"/>
    <w:rsid w:val="00587A64"/>
    <w:rsid w:val="00587D6D"/>
    <w:rsid w:val="005901B1"/>
    <w:rsid w:val="005954A8"/>
    <w:rsid w:val="005966B6"/>
    <w:rsid w:val="005A4C87"/>
    <w:rsid w:val="005B2D9F"/>
    <w:rsid w:val="005B5496"/>
    <w:rsid w:val="005C222C"/>
    <w:rsid w:val="005D289A"/>
    <w:rsid w:val="005D40E2"/>
    <w:rsid w:val="005D6BEC"/>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5E8B"/>
    <w:rsid w:val="006776E6"/>
    <w:rsid w:val="00680FDB"/>
    <w:rsid w:val="0068261B"/>
    <w:rsid w:val="006838CA"/>
    <w:rsid w:val="0068584A"/>
    <w:rsid w:val="00694A2B"/>
    <w:rsid w:val="006A01E8"/>
    <w:rsid w:val="006A2CBE"/>
    <w:rsid w:val="006A3AF0"/>
    <w:rsid w:val="006A5BA8"/>
    <w:rsid w:val="006A65B4"/>
    <w:rsid w:val="006A7C6A"/>
    <w:rsid w:val="006B09AB"/>
    <w:rsid w:val="006B24DF"/>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474"/>
    <w:rsid w:val="006E0D65"/>
    <w:rsid w:val="006E49AB"/>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514F6"/>
    <w:rsid w:val="007625C4"/>
    <w:rsid w:val="00764879"/>
    <w:rsid w:val="00764BF1"/>
    <w:rsid w:val="00766F82"/>
    <w:rsid w:val="007676FC"/>
    <w:rsid w:val="0077596A"/>
    <w:rsid w:val="00775F12"/>
    <w:rsid w:val="0077677B"/>
    <w:rsid w:val="00785C69"/>
    <w:rsid w:val="00787A5A"/>
    <w:rsid w:val="00793862"/>
    <w:rsid w:val="00797EC6"/>
    <w:rsid w:val="007A69A5"/>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7F7618"/>
    <w:rsid w:val="00800B3D"/>
    <w:rsid w:val="00803750"/>
    <w:rsid w:val="0080680C"/>
    <w:rsid w:val="00810483"/>
    <w:rsid w:val="00812702"/>
    <w:rsid w:val="0081350A"/>
    <w:rsid w:val="008151D8"/>
    <w:rsid w:val="00815BF2"/>
    <w:rsid w:val="00816510"/>
    <w:rsid w:val="00816636"/>
    <w:rsid w:val="00821B7E"/>
    <w:rsid w:val="0082633F"/>
    <w:rsid w:val="00835A88"/>
    <w:rsid w:val="0083768F"/>
    <w:rsid w:val="00842886"/>
    <w:rsid w:val="008437A0"/>
    <w:rsid w:val="00846EEB"/>
    <w:rsid w:val="00851246"/>
    <w:rsid w:val="00853861"/>
    <w:rsid w:val="008571DE"/>
    <w:rsid w:val="00857F76"/>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404"/>
    <w:rsid w:val="008E1BC1"/>
    <w:rsid w:val="008E3100"/>
    <w:rsid w:val="008E31A5"/>
    <w:rsid w:val="008E32B3"/>
    <w:rsid w:val="008E3300"/>
    <w:rsid w:val="008E3A5C"/>
    <w:rsid w:val="008E3B10"/>
    <w:rsid w:val="008E480C"/>
    <w:rsid w:val="008F02B9"/>
    <w:rsid w:val="008F1BE8"/>
    <w:rsid w:val="008F2FC5"/>
    <w:rsid w:val="008F567D"/>
    <w:rsid w:val="009019BA"/>
    <w:rsid w:val="00904A37"/>
    <w:rsid w:val="00906D30"/>
    <w:rsid w:val="00913356"/>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1DCB"/>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5BEE"/>
    <w:rsid w:val="00A11B28"/>
    <w:rsid w:val="00A13DAD"/>
    <w:rsid w:val="00A1620C"/>
    <w:rsid w:val="00A25B92"/>
    <w:rsid w:val="00A26D3F"/>
    <w:rsid w:val="00A279E1"/>
    <w:rsid w:val="00A32C48"/>
    <w:rsid w:val="00A336AE"/>
    <w:rsid w:val="00A33C1B"/>
    <w:rsid w:val="00A33F58"/>
    <w:rsid w:val="00A350F0"/>
    <w:rsid w:val="00A40DB0"/>
    <w:rsid w:val="00A43105"/>
    <w:rsid w:val="00A4327C"/>
    <w:rsid w:val="00A4421A"/>
    <w:rsid w:val="00A4487B"/>
    <w:rsid w:val="00A44C26"/>
    <w:rsid w:val="00A50457"/>
    <w:rsid w:val="00A5055C"/>
    <w:rsid w:val="00A50D29"/>
    <w:rsid w:val="00A52C35"/>
    <w:rsid w:val="00A531CF"/>
    <w:rsid w:val="00A569A5"/>
    <w:rsid w:val="00A572FC"/>
    <w:rsid w:val="00A6075F"/>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B72DC"/>
    <w:rsid w:val="00AB72F1"/>
    <w:rsid w:val="00AC1A78"/>
    <w:rsid w:val="00AC1AE5"/>
    <w:rsid w:val="00AD470F"/>
    <w:rsid w:val="00AD7482"/>
    <w:rsid w:val="00AD7F0D"/>
    <w:rsid w:val="00AE0F31"/>
    <w:rsid w:val="00AE1D9B"/>
    <w:rsid w:val="00AE1F7F"/>
    <w:rsid w:val="00AE5B88"/>
    <w:rsid w:val="00B00A56"/>
    <w:rsid w:val="00B01C7E"/>
    <w:rsid w:val="00B02BD8"/>
    <w:rsid w:val="00B039E3"/>
    <w:rsid w:val="00B05C31"/>
    <w:rsid w:val="00B06E19"/>
    <w:rsid w:val="00B10AFC"/>
    <w:rsid w:val="00B13749"/>
    <w:rsid w:val="00B14C75"/>
    <w:rsid w:val="00B15A40"/>
    <w:rsid w:val="00B17C92"/>
    <w:rsid w:val="00B213F2"/>
    <w:rsid w:val="00B249FC"/>
    <w:rsid w:val="00B30F30"/>
    <w:rsid w:val="00B30FF6"/>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5D6"/>
    <w:rsid w:val="00B66D62"/>
    <w:rsid w:val="00B67F5C"/>
    <w:rsid w:val="00B70E71"/>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45B"/>
    <w:rsid w:val="00C025D7"/>
    <w:rsid w:val="00C0355B"/>
    <w:rsid w:val="00C0663E"/>
    <w:rsid w:val="00C073A9"/>
    <w:rsid w:val="00C07EF2"/>
    <w:rsid w:val="00C10579"/>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D46"/>
    <w:rsid w:val="00C5593B"/>
    <w:rsid w:val="00C56C19"/>
    <w:rsid w:val="00C56C9D"/>
    <w:rsid w:val="00C619CA"/>
    <w:rsid w:val="00C66072"/>
    <w:rsid w:val="00C668C9"/>
    <w:rsid w:val="00C716C7"/>
    <w:rsid w:val="00C71751"/>
    <w:rsid w:val="00C81FFD"/>
    <w:rsid w:val="00C8265F"/>
    <w:rsid w:val="00C90400"/>
    <w:rsid w:val="00C91397"/>
    <w:rsid w:val="00C9276A"/>
    <w:rsid w:val="00C92BD2"/>
    <w:rsid w:val="00C93BEE"/>
    <w:rsid w:val="00CA0EBE"/>
    <w:rsid w:val="00CA45AC"/>
    <w:rsid w:val="00CA775C"/>
    <w:rsid w:val="00CC0F7B"/>
    <w:rsid w:val="00CC4FB3"/>
    <w:rsid w:val="00CD29C4"/>
    <w:rsid w:val="00CD4FF0"/>
    <w:rsid w:val="00CD5008"/>
    <w:rsid w:val="00CE0CEC"/>
    <w:rsid w:val="00CE2EE2"/>
    <w:rsid w:val="00CE4878"/>
    <w:rsid w:val="00CE541B"/>
    <w:rsid w:val="00CE5FE4"/>
    <w:rsid w:val="00CE6188"/>
    <w:rsid w:val="00CF06F4"/>
    <w:rsid w:val="00CF4536"/>
    <w:rsid w:val="00CF753A"/>
    <w:rsid w:val="00D0302C"/>
    <w:rsid w:val="00D15528"/>
    <w:rsid w:val="00D15590"/>
    <w:rsid w:val="00D23DC0"/>
    <w:rsid w:val="00D25095"/>
    <w:rsid w:val="00D30C40"/>
    <w:rsid w:val="00D3122E"/>
    <w:rsid w:val="00D31311"/>
    <w:rsid w:val="00D34392"/>
    <w:rsid w:val="00D343DD"/>
    <w:rsid w:val="00D420BB"/>
    <w:rsid w:val="00D424EE"/>
    <w:rsid w:val="00D475C6"/>
    <w:rsid w:val="00D512E9"/>
    <w:rsid w:val="00D513D2"/>
    <w:rsid w:val="00D53FA7"/>
    <w:rsid w:val="00D54875"/>
    <w:rsid w:val="00D54B3E"/>
    <w:rsid w:val="00D60455"/>
    <w:rsid w:val="00D61A89"/>
    <w:rsid w:val="00D62568"/>
    <w:rsid w:val="00D64814"/>
    <w:rsid w:val="00D64866"/>
    <w:rsid w:val="00D65396"/>
    <w:rsid w:val="00D70855"/>
    <w:rsid w:val="00D70D04"/>
    <w:rsid w:val="00D714A1"/>
    <w:rsid w:val="00D72575"/>
    <w:rsid w:val="00D7258D"/>
    <w:rsid w:val="00D74866"/>
    <w:rsid w:val="00D865A1"/>
    <w:rsid w:val="00D87703"/>
    <w:rsid w:val="00D910B8"/>
    <w:rsid w:val="00D91176"/>
    <w:rsid w:val="00D920B8"/>
    <w:rsid w:val="00DA1B70"/>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29F0"/>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1283"/>
    <w:rsid w:val="00E53A1D"/>
    <w:rsid w:val="00E56703"/>
    <w:rsid w:val="00E57476"/>
    <w:rsid w:val="00E5789D"/>
    <w:rsid w:val="00E60977"/>
    <w:rsid w:val="00E6360F"/>
    <w:rsid w:val="00E63B66"/>
    <w:rsid w:val="00E63D11"/>
    <w:rsid w:val="00E64CF2"/>
    <w:rsid w:val="00E706C9"/>
    <w:rsid w:val="00E7086E"/>
    <w:rsid w:val="00E73C6B"/>
    <w:rsid w:val="00E77347"/>
    <w:rsid w:val="00E812EF"/>
    <w:rsid w:val="00E82211"/>
    <w:rsid w:val="00E83603"/>
    <w:rsid w:val="00E8523C"/>
    <w:rsid w:val="00E869EB"/>
    <w:rsid w:val="00E93902"/>
    <w:rsid w:val="00E94535"/>
    <w:rsid w:val="00E952BF"/>
    <w:rsid w:val="00E96DB9"/>
    <w:rsid w:val="00E971B3"/>
    <w:rsid w:val="00EA11F7"/>
    <w:rsid w:val="00EA2078"/>
    <w:rsid w:val="00EA2364"/>
    <w:rsid w:val="00EB0B4E"/>
    <w:rsid w:val="00EB165D"/>
    <w:rsid w:val="00EB373E"/>
    <w:rsid w:val="00EB677C"/>
    <w:rsid w:val="00EB73A2"/>
    <w:rsid w:val="00EB7400"/>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2633"/>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56302"/>
    <w:rsid w:val="00F61263"/>
    <w:rsid w:val="00F65F44"/>
    <w:rsid w:val="00F701AF"/>
    <w:rsid w:val="00F71EFE"/>
    <w:rsid w:val="00F7428D"/>
    <w:rsid w:val="00F744EF"/>
    <w:rsid w:val="00F75BCF"/>
    <w:rsid w:val="00F75E8E"/>
    <w:rsid w:val="00F7735B"/>
    <w:rsid w:val="00F77E30"/>
    <w:rsid w:val="00F81CDD"/>
    <w:rsid w:val="00F8290A"/>
    <w:rsid w:val="00F90835"/>
    <w:rsid w:val="00F90B01"/>
    <w:rsid w:val="00F90F93"/>
    <w:rsid w:val="00F92D28"/>
    <w:rsid w:val="00F939D6"/>
    <w:rsid w:val="00F93BE2"/>
    <w:rsid w:val="00F954BC"/>
    <w:rsid w:val="00F96E17"/>
    <w:rsid w:val="00FA1071"/>
    <w:rsid w:val="00FA26A3"/>
    <w:rsid w:val="00FA2E38"/>
    <w:rsid w:val="00FA53D6"/>
    <w:rsid w:val="00FA64F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8EC1-98CB-4EB8-BDB2-5C96AD90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1</Pages>
  <Words>25285</Words>
  <Characters>144128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597</cp:revision>
  <cp:lastPrinted>2016-02-25T11:20:00Z</cp:lastPrinted>
  <dcterms:created xsi:type="dcterms:W3CDTF">2011-08-03T10:01:00Z</dcterms:created>
  <dcterms:modified xsi:type="dcterms:W3CDTF">2016-02-25T11:27:00Z</dcterms:modified>
</cp:coreProperties>
</file>