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FA" w:rsidRPr="00A23053" w:rsidRDefault="005D63FA" w:rsidP="00A23053">
      <w:pPr>
        <w:tabs>
          <w:tab w:val="left" w:pos="48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305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156845</wp:posOffset>
            </wp:positionV>
            <wp:extent cx="598170" cy="7181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053">
        <w:rPr>
          <w:rFonts w:ascii="Times New Roman" w:hAnsi="Times New Roman"/>
          <w:b/>
          <w:bCs/>
          <w:sz w:val="28"/>
          <w:szCs w:val="28"/>
        </w:rPr>
        <w:t>СОВЕТ ПРОЛЕТАРСКОГО</w:t>
      </w:r>
      <w:r w:rsidRPr="00A23053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5D63FA" w:rsidRPr="005D63FA" w:rsidRDefault="005D63FA" w:rsidP="00A23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63FA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5D63FA" w:rsidRPr="005D63FA" w:rsidRDefault="005D63FA" w:rsidP="005D63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63FA" w:rsidRDefault="005D63FA" w:rsidP="005D63FA">
      <w:pPr>
        <w:pStyle w:val="1"/>
        <w:tabs>
          <w:tab w:val="num" w:pos="0"/>
        </w:tabs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5D63FA">
        <w:rPr>
          <w:rFonts w:ascii="Times New Roman" w:hAnsi="Times New Roman"/>
          <w:bCs/>
          <w:color w:val="auto"/>
          <w:sz w:val="28"/>
          <w:szCs w:val="28"/>
        </w:rPr>
        <w:t>РЕШЕНИЕ</w:t>
      </w:r>
    </w:p>
    <w:p w:rsidR="005D63FA" w:rsidRPr="00B66E63" w:rsidRDefault="005D63FA" w:rsidP="005D63FA">
      <w:pPr>
        <w:pStyle w:val="1"/>
        <w:tabs>
          <w:tab w:val="num" w:pos="0"/>
        </w:tabs>
        <w:rPr>
          <w:rFonts w:ascii="Times New Roman" w:hAnsi="Times New Roman"/>
          <w:b/>
          <w:bCs/>
          <w:color w:val="auto"/>
          <w:sz w:val="24"/>
          <w:szCs w:val="24"/>
        </w:rPr>
      </w:pPr>
      <w:r w:rsidRPr="00B66E63">
        <w:rPr>
          <w:rFonts w:ascii="Times New Roman" w:hAnsi="Times New Roman"/>
          <w:b/>
          <w:color w:val="auto"/>
          <w:sz w:val="24"/>
          <w:szCs w:val="24"/>
        </w:rPr>
        <w:t xml:space="preserve">от  25.05.2023                                                                 </w:t>
      </w:r>
      <w:r w:rsidR="004F6DC4" w:rsidRPr="00B66E63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</w:t>
      </w:r>
      <w:r w:rsidR="00B66E63">
        <w:rPr>
          <w:rFonts w:ascii="Times New Roman" w:hAnsi="Times New Roman"/>
          <w:b/>
          <w:color w:val="auto"/>
          <w:sz w:val="24"/>
          <w:szCs w:val="24"/>
        </w:rPr>
        <w:t xml:space="preserve">                      </w:t>
      </w:r>
      <w:r w:rsidR="004F6DC4" w:rsidRPr="00B66E6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66E63">
        <w:rPr>
          <w:rFonts w:ascii="Times New Roman" w:hAnsi="Times New Roman"/>
          <w:b/>
          <w:color w:val="auto"/>
          <w:sz w:val="24"/>
          <w:szCs w:val="24"/>
        </w:rPr>
        <w:t xml:space="preserve">   №</w:t>
      </w:r>
      <w:r w:rsidR="00EA532D" w:rsidRPr="00B66E63">
        <w:rPr>
          <w:rFonts w:ascii="Times New Roman" w:hAnsi="Times New Roman"/>
          <w:b/>
          <w:color w:val="auto"/>
          <w:sz w:val="24"/>
          <w:szCs w:val="24"/>
        </w:rPr>
        <w:t>199</w:t>
      </w:r>
    </w:p>
    <w:p w:rsidR="005D63FA" w:rsidRPr="005D63FA" w:rsidRDefault="005D63FA" w:rsidP="005D63FA">
      <w:pPr>
        <w:jc w:val="center"/>
        <w:rPr>
          <w:rFonts w:ascii="Times New Roman" w:hAnsi="Times New Roman"/>
          <w:sz w:val="24"/>
          <w:szCs w:val="24"/>
        </w:rPr>
      </w:pPr>
      <w:r w:rsidRPr="005D63FA">
        <w:rPr>
          <w:rFonts w:ascii="Times New Roman" w:hAnsi="Times New Roman"/>
          <w:sz w:val="24"/>
          <w:szCs w:val="24"/>
        </w:rPr>
        <w:t>х. Бабиче-Кореновский</w:t>
      </w:r>
    </w:p>
    <w:p w:rsidR="00685CC4" w:rsidRPr="00685CC4" w:rsidRDefault="00685CC4" w:rsidP="00685CC4">
      <w:pPr>
        <w:autoSpaceDE w:val="0"/>
        <w:autoSpaceDN w:val="0"/>
        <w:adjustRightInd w:val="0"/>
        <w:spacing w:before="38" w:after="0" w:line="317" w:lineRule="exact"/>
        <w:ind w:left="4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5C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схемы и описания многомандатных избирательных округов, образованных по выборам депутатов Совета </w:t>
      </w:r>
      <w:r w:rsidR="005D63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Пролетарского </w:t>
      </w:r>
      <w:r w:rsidRPr="00685C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поселения Кореновского района сроком на 10 лет</w:t>
      </w:r>
    </w:p>
    <w:p w:rsidR="00685CC4" w:rsidRPr="00685CC4" w:rsidRDefault="00685CC4" w:rsidP="00685CC4">
      <w:pPr>
        <w:autoSpaceDE w:val="0"/>
        <w:autoSpaceDN w:val="0"/>
        <w:adjustRightInd w:val="0"/>
        <w:spacing w:after="0" w:line="240" w:lineRule="exact"/>
        <w:ind w:firstLine="8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CC4" w:rsidRPr="00685CC4" w:rsidRDefault="00685CC4" w:rsidP="00685CC4">
      <w:pPr>
        <w:autoSpaceDE w:val="0"/>
        <w:autoSpaceDN w:val="0"/>
        <w:adjustRightInd w:val="0"/>
        <w:spacing w:before="77" w:after="0" w:line="317" w:lineRule="exact"/>
        <w:ind w:firstLine="893"/>
        <w:jc w:val="both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proofErr w:type="gramStart"/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 Федерального закона от 02 октября 2012 года №157-ФЗ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статьей 18 Федерального закона от 12 июня 2002 года № 67-ФЗ «Об основных гарантиях избирательных прав и права на участие</w:t>
      </w:r>
      <w:proofErr w:type="gramEnd"/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референдуме граждан Российской Федерации» и статьей 14 Закона Краснодарского края от 26 декабря 2005 № 966-КЗ «О муниципальных выборах в Краснодарском крае», Уставом </w:t>
      </w:r>
      <w:r w:rsidR="005D63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Пролетарского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Кореновского района, решением территориальной избирательной комиссии </w:t>
      </w:r>
      <w:proofErr w:type="spellStart"/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>Кореновская</w:t>
      </w:r>
      <w:proofErr w:type="spellEnd"/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63F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D63FA" w:rsidRPr="005D63FA">
        <w:rPr>
          <w:rFonts w:ascii="Times New Roman" w:hAnsi="Times New Roman"/>
          <w:sz w:val="28"/>
          <w:szCs w:val="28"/>
        </w:rPr>
        <w:t>27 марта 2023 года</w:t>
      </w:r>
      <w:r w:rsidR="005D63FA"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63F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D6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63FA" w:rsidRPr="005D63FA">
        <w:rPr>
          <w:rFonts w:ascii="Times New Roman" w:hAnsi="Times New Roman"/>
          <w:sz w:val="28"/>
          <w:szCs w:val="28"/>
        </w:rPr>
        <w:t>64/521-3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определении схемы избирательных округов по выборам в Совет </w:t>
      </w:r>
      <w:r w:rsidR="005D63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Пролетарского сельского 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Кореновского района», Совет </w:t>
      </w:r>
      <w:r w:rsidR="005D63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Кореновского района </w:t>
      </w:r>
      <w:r w:rsidRPr="00685CC4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решил:</w:t>
      </w:r>
      <w:proofErr w:type="gramEnd"/>
    </w:p>
    <w:p w:rsidR="00685CC4" w:rsidRPr="00685CC4" w:rsidRDefault="00773C54" w:rsidP="00773C54">
      <w:pPr>
        <w:widowControl w:val="0"/>
        <w:tabs>
          <w:tab w:val="left" w:pos="122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>Утвердить схему и описание многомандатных избирательных округов, образованных по вы</w:t>
      </w:r>
      <w:r w:rsidR="005D63FA">
        <w:rPr>
          <w:rFonts w:ascii="Times New Roman" w:eastAsia="Times New Roman" w:hAnsi="Times New Roman"/>
          <w:sz w:val="28"/>
          <w:szCs w:val="28"/>
          <w:lang w:eastAsia="ru-RU"/>
        </w:rPr>
        <w:t xml:space="preserve">борам депутатов Совета Пролетарского сельского  </w:t>
      </w:r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>поселения Кореновского района сроком на 10 лет (прилагается).</w:t>
      </w:r>
    </w:p>
    <w:p w:rsidR="00685CC4" w:rsidRPr="00685CC4" w:rsidRDefault="00773C54" w:rsidP="00773C54">
      <w:pPr>
        <w:widowControl w:val="0"/>
        <w:tabs>
          <w:tab w:val="left" w:pos="122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Наделить каждого избирателя в образованных многомандатных избирательных округах для проведения выборов депутатов Совета </w:t>
      </w:r>
      <w:r w:rsidR="005D63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</w:t>
      </w:r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Кореновского района </w:t>
      </w:r>
      <w:r w:rsidR="005D63FA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>голосами.</w:t>
      </w:r>
    </w:p>
    <w:p w:rsidR="00685CC4" w:rsidRPr="00685CC4" w:rsidRDefault="00773C54" w:rsidP="00773C54">
      <w:pPr>
        <w:widowControl w:val="0"/>
        <w:tabs>
          <w:tab w:val="left" w:pos="122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копию настоящего решения в территориальную избирательную комиссию </w:t>
      </w:r>
      <w:proofErr w:type="spellStart"/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>Кореновская</w:t>
      </w:r>
      <w:proofErr w:type="spellEnd"/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0A03" w:rsidRPr="00F70A03" w:rsidRDefault="00F70A03" w:rsidP="00F70A03">
      <w:pPr>
        <w:widowControl w:val="0"/>
        <w:tabs>
          <w:tab w:val="left" w:pos="122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A0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F70A03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</w:t>
      </w:r>
      <w:r>
        <w:rPr>
          <w:rFonts w:ascii="Times New Roman" w:hAnsi="Times New Roman"/>
          <w:sz w:val="28"/>
          <w:szCs w:val="28"/>
          <w:lang w:eastAsia="ru-RU"/>
        </w:rPr>
        <w:t>силу решение Совета Пролетарского</w:t>
      </w:r>
      <w:r w:rsidRPr="00F70A03">
        <w:rPr>
          <w:rFonts w:ascii="Times New Roman" w:hAnsi="Times New Roman"/>
          <w:sz w:val="28"/>
          <w:szCs w:val="28"/>
          <w:lang w:eastAsia="ru-RU"/>
        </w:rPr>
        <w:t xml:space="preserve"> сельского посе</w:t>
      </w:r>
      <w:r>
        <w:rPr>
          <w:rFonts w:ascii="Times New Roman" w:hAnsi="Times New Roman"/>
          <w:sz w:val="28"/>
          <w:szCs w:val="28"/>
          <w:lang w:eastAsia="ru-RU"/>
        </w:rPr>
        <w:t>ления Кореновского района от 02 августа 2013 года № 224</w:t>
      </w:r>
      <w:r w:rsidRPr="00F70A03">
        <w:rPr>
          <w:rFonts w:ascii="Times New Roman" w:hAnsi="Times New Roman"/>
          <w:sz w:val="28"/>
          <w:szCs w:val="28"/>
          <w:lang w:eastAsia="ru-RU"/>
        </w:rPr>
        <w:t xml:space="preserve"> «Об утверждении схемы  и описания </w:t>
      </w:r>
      <w:proofErr w:type="spellStart"/>
      <w:r w:rsidRPr="00F70A03">
        <w:rPr>
          <w:rFonts w:ascii="Times New Roman" w:hAnsi="Times New Roman"/>
          <w:sz w:val="28"/>
          <w:szCs w:val="28"/>
          <w:lang w:eastAsia="ru-RU"/>
        </w:rPr>
        <w:t>многомандатных</w:t>
      </w:r>
      <w:proofErr w:type="spellEnd"/>
      <w:r w:rsidRPr="00F70A03">
        <w:rPr>
          <w:rFonts w:ascii="Times New Roman" w:hAnsi="Times New Roman"/>
          <w:sz w:val="28"/>
          <w:szCs w:val="28"/>
          <w:lang w:eastAsia="ru-RU"/>
        </w:rPr>
        <w:t xml:space="preserve"> избирательных округов, образованных  по выборам депутатов 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Пролетарского </w:t>
      </w:r>
      <w:r w:rsidRPr="00F70A03">
        <w:rPr>
          <w:rFonts w:ascii="Times New Roman" w:hAnsi="Times New Roman"/>
          <w:sz w:val="28"/>
          <w:szCs w:val="28"/>
          <w:lang w:eastAsia="ru-RU"/>
        </w:rPr>
        <w:t>сельского поселения  Кореновского района сроком на 10 лет</w:t>
      </w:r>
      <w:r w:rsidR="0059028B">
        <w:rPr>
          <w:rFonts w:ascii="Times New Roman" w:hAnsi="Times New Roman"/>
          <w:sz w:val="28"/>
          <w:szCs w:val="28"/>
          <w:lang w:eastAsia="ru-RU"/>
        </w:rPr>
        <w:t>»</w:t>
      </w:r>
    </w:p>
    <w:p w:rsidR="008C79A0" w:rsidRDefault="00F70A03" w:rsidP="00F70A03">
      <w:pPr>
        <w:widowControl w:val="0"/>
        <w:tabs>
          <w:tab w:val="left" w:pos="122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proofErr w:type="gramStart"/>
      <w:r w:rsidR="00685CC4" w:rsidRPr="00773C5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685CC4" w:rsidRPr="00773C5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</w:t>
      </w:r>
      <w:r w:rsidR="00773C54">
        <w:rPr>
          <w:rFonts w:ascii="Times New Roman" w:eastAsia="Times New Roman" w:hAnsi="Times New Roman"/>
          <w:sz w:val="28"/>
          <w:szCs w:val="28"/>
          <w:lang w:eastAsia="ru-RU"/>
        </w:rPr>
        <w:t>озложить на постоянную комиссию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законности, правопорядка, правовой защиты граждан, социальным вопросам, делам молодежи, культуры и спорта </w:t>
      </w:r>
    </w:p>
    <w:p w:rsidR="008C79A0" w:rsidRDefault="008C79A0" w:rsidP="00F70A03">
      <w:pPr>
        <w:widowControl w:val="0"/>
        <w:tabs>
          <w:tab w:val="left" w:pos="122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CC4" w:rsidRPr="00773C54" w:rsidRDefault="00F70A03" w:rsidP="00F70A03">
      <w:pPr>
        <w:widowControl w:val="0"/>
        <w:tabs>
          <w:tab w:val="left" w:pos="122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(Макарова)</w:t>
      </w:r>
    </w:p>
    <w:p w:rsidR="00F70A03" w:rsidRPr="00F70A03" w:rsidRDefault="00F70A03" w:rsidP="00F70A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A03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773C54" w:rsidRPr="00F70A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0A03">
        <w:rPr>
          <w:rFonts w:ascii="Times New Roman" w:hAnsi="Times New Roman"/>
          <w:sz w:val="28"/>
          <w:szCs w:val="28"/>
          <w:lang w:eastAsia="ru-RU"/>
        </w:rPr>
        <w:t xml:space="preserve"> Обнародовать настоящее решение в установленных местах и разместить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Пролетарского </w:t>
      </w:r>
      <w:r w:rsidRPr="00F70A03">
        <w:rPr>
          <w:rFonts w:ascii="Times New Roman" w:hAnsi="Times New Roman"/>
          <w:sz w:val="28"/>
          <w:szCs w:val="28"/>
          <w:lang w:eastAsia="ru-RU"/>
        </w:rPr>
        <w:t>сельского поселения Кореновского района в информационно-телекоммуникационной сети «Интернет».</w:t>
      </w:r>
    </w:p>
    <w:p w:rsidR="00773C54" w:rsidRPr="00773C54" w:rsidRDefault="00F679D5" w:rsidP="00F70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73C5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73C54" w:rsidRPr="00773C54">
        <w:rPr>
          <w:rFonts w:ascii="Times New Roman" w:eastAsia="Times New Roman" w:hAnsi="Times New Roman"/>
          <w:sz w:val="28"/>
          <w:szCs w:val="28"/>
          <w:lang w:eastAsia="ru-RU"/>
        </w:rPr>
        <w:t>Решение вступа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 в силу после его официального обнародования</w:t>
      </w:r>
      <w:r w:rsidR="00773C54" w:rsidRPr="00773C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0A03" w:rsidRDefault="00F70A03" w:rsidP="00F7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A03" w:rsidRDefault="00F70A03" w:rsidP="00F7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440" w:rsidRDefault="00853440" w:rsidP="00F7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B56" w:rsidRDefault="00EA532D" w:rsidP="00F7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F70A03" w:rsidRDefault="00F70A03" w:rsidP="00F7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</w:p>
    <w:p w:rsidR="00F70A03" w:rsidRDefault="00F70A03" w:rsidP="00F7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32D">
        <w:rPr>
          <w:rFonts w:ascii="Times New Roman" w:eastAsia="Times New Roman" w:hAnsi="Times New Roman"/>
          <w:sz w:val="28"/>
          <w:szCs w:val="28"/>
          <w:lang w:eastAsia="ru-RU"/>
        </w:rPr>
        <w:t>О.И.Цапулина</w:t>
      </w:r>
    </w:p>
    <w:p w:rsidR="00C11B56" w:rsidRDefault="00C11B56" w:rsidP="00685CC4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89D" w:rsidRDefault="007F189D" w:rsidP="00685CC4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70A03" w:rsidRDefault="00F70A03" w:rsidP="00685CC4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A03" w:rsidRDefault="00F70A03" w:rsidP="00685CC4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A03" w:rsidRDefault="00F70A03" w:rsidP="00685CC4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A03" w:rsidRDefault="00F70A03" w:rsidP="00685CC4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A03" w:rsidRDefault="00F70A03" w:rsidP="00685CC4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A03" w:rsidRDefault="00F70A03" w:rsidP="00685CC4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A03" w:rsidRDefault="00F70A03" w:rsidP="00685CC4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A03" w:rsidRDefault="00F70A03" w:rsidP="00685CC4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A03" w:rsidRDefault="00F70A03" w:rsidP="00685CC4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A03" w:rsidRDefault="00F70A03" w:rsidP="00685CC4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A03" w:rsidRDefault="00F70A03" w:rsidP="00685CC4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A03" w:rsidRDefault="00F70A03" w:rsidP="00685CC4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A03" w:rsidRDefault="00F70A03" w:rsidP="00685CC4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A03" w:rsidRDefault="00F70A03" w:rsidP="00685CC4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E63" w:rsidRDefault="00B66E63" w:rsidP="00685CC4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E63" w:rsidRDefault="00B66E63" w:rsidP="00685CC4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B56" w:rsidRDefault="00C11B56" w:rsidP="00C1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ПРИЛОЖЕНИЕ</w:t>
      </w:r>
    </w:p>
    <w:p w:rsidR="00C11B56" w:rsidRDefault="00C11B56" w:rsidP="00C1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B56" w:rsidRDefault="00C11B56" w:rsidP="00C1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УТВЕРЖДЕНА</w:t>
      </w:r>
    </w:p>
    <w:p w:rsidR="00C11B56" w:rsidRDefault="00C11B56" w:rsidP="00C1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F70A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Совета</w:t>
      </w:r>
      <w:r w:rsidR="00F70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A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0A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0A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0A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0A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0A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0A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0A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0A0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Пролетарского </w:t>
      </w:r>
    </w:p>
    <w:p w:rsidR="00C11B56" w:rsidRDefault="00C11B56" w:rsidP="00C1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поселения Кореновского района</w:t>
      </w:r>
    </w:p>
    <w:p w:rsidR="00C11B56" w:rsidRDefault="00C11B56" w:rsidP="00C1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от </w:t>
      </w:r>
      <w:r w:rsidR="00EA532D">
        <w:rPr>
          <w:rFonts w:ascii="Times New Roman" w:eastAsia="Times New Roman" w:hAnsi="Times New Roman"/>
          <w:sz w:val="28"/>
          <w:szCs w:val="28"/>
          <w:lang w:eastAsia="ru-RU"/>
        </w:rPr>
        <w:t xml:space="preserve">25.05.2023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A532D">
        <w:rPr>
          <w:rFonts w:ascii="Times New Roman" w:eastAsia="Times New Roman" w:hAnsi="Times New Roman"/>
          <w:sz w:val="28"/>
          <w:szCs w:val="28"/>
          <w:lang w:eastAsia="ru-RU"/>
        </w:rPr>
        <w:t xml:space="preserve"> 199</w:t>
      </w:r>
    </w:p>
    <w:p w:rsidR="00C11B56" w:rsidRDefault="00C11B56" w:rsidP="00C1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B56" w:rsidRDefault="00C11B56" w:rsidP="00C1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B56" w:rsidRPr="00C11B56" w:rsidRDefault="00C11B56" w:rsidP="00C1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56">
        <w:rPr>
          <w:rFonts w:ascii="Times New Roman" w:eastAsia="Times New Roman" w:hAnsi="Times New Roman"/>
          <w:sz w:val="28"/>
          <w:szCs w:val="28"/>
          <w:lang w:eastAsia="ru-RU"/>
        </w:rPr>
        <w:t>СХЕМА</w:t>
      </w:r>
    </w:p>
    <w:p w:rsidR="00C11B56" w:rsidRPr="00C11B56" w:rsidRDefault="00C11B56" w:rsidP="00C1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56">
        <w:rPr>
          <w:rFonts w:ascii="Times New Roman" w:eastAsia="Times New Roman" w:hAnsi="Times New Roman"/>
          <w:sz w:val="28"/>
          <w:szCs w:val="28"/>
          <w:lang w:eastAsia="ru-RU"/>
        </w:rPr>
        <w:t>и описание многомандатных  избирательных округов, образованных по выборам депутатов Совета</w:t>
      </w:r>
      <w:r w:rsidR="00A230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Пролетарского сельского </w:t>
      </w:r>
      <w:r w:rsidRPr="00C11B5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</w:p>
    <w:p w:rsidR="00C11B56" w:rsidRDefault="00C11B56" w:rsidP="00C1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56"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</w:p>
    <w:p w:rsidR="00A23053" w:rsidRDefault="00A23053" w:rsidP="00C1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053" w:rsidRPr="00A23053" w:rsidRDefault="00A23053" w:rsidP="00A2305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A23053">
        <w:rPr>
          <w:rFonts w:ascii="Times New Roman" w:hAnsi="Times New Roman"/>
          <w:sz w:val="28"/>
          <w:szCs w:val="28"/>
        </w:rPr>
        <w:t>Всего избирателей в поселении 2</w:t>
      </w:r>
      <w:r w:rsidRPr="00A23053">
        <w:rPr>
          <w:rFonts w:ascii="Times New Roman" w:eastAsia="DejaVu Sans" w:hAnsi="Times New Roman"/>
          <w:kern w:val="2"/>
          <w:sz w:val="28"/>
          <w:szCs w:val="28"/>
        </w:rPr>
        <w:t>029</w:t>
      </w:r>
    </w:p>
    <w:p w:rsidR="00A23053" w:rsidRPr="00A23053" w:rsidRDefault="00A23053" w:rsidP="00A23053">
      <w:pPr>
        <w:spacing w:after="0"/>
        <w:ind w:firstLine="710"/>
        <w:rPr>
          <w:rFonts w:ascii="Times New Roman" w:hAnsi="Times New Roman"/>
          <w:sz w:val="28"/>
          <w:szCs w:val="28"/>
        </w:rPr>
      </w:pPr>
      <w:r w:rsidRPr="00A23053">
        <w:rPr>
          <w:rFonts w:ascii="Times New Roman" w:hAnsi="Times New Roman"/>
          <w:sz w:val="28"/>
          <w:szCs w:val="28"/>
        </w:rPr>
        <w:t>2. Количество замещаемых депутатских мандатов  10</w:t>
      </w:r>
    </w:p>
    <w:p w:rsidR="00A23053" w:rsidRPr="00A23053" w:rsidRDefault="00A23053" w:rsidP="00A23053">
      <w:pPr>
        <w:spacing w:after="0"/>
        <w:ind w:firstLine="710"/>
        <w:rPr>
          <w:rFonts w:ascii="Times New Roman" w:hAnsi="Times New Roman"/>
          <w:sz w:val="28"/>
          <w:szCs w:val="28"/>
        </w:rPr>
      </w:pPr>
      <w:r w:rsidRPr="00A23053">
        <w:rPr>
          <w:rFonts w:ascii="Times New Roman" w:hAnsi="Times New Roman"/>
          <w:sz w:val="28"/>
          <w:szCs w:val="28"/>
        </w:rPr>
        <w:t xml:space="preserve">3. Средняя  норма представительства на  один мандат </w:t>
      </w:r>
    </w:p>
    <w:p w:rsidR="00A23053" w:rsidRPr="00D648F1" w:rsidRDefault="00A23053" w:rsidP="00D648F1">
      <w:pPr>
        <w:spacing w:after="0"/>
        <w:ind w:firstLine="700"/>
        <w:rPr>
          <w:rFonts w:ascii="Times New Roman" w:hAnsi="Times New Roman"/>
          <w:sz w:val="28"/>
          <w:szCs w:val="28"/>
        </w:rPr>
      </w:pPr>
      <w:r w:rsidRPr="00A23053">
        <w:rPr>
          <w:rFonts w:ascii="Times New Roman" w:hAnsi="Times New Roman"/>
          <w:sz w:val="28"/>
          <w:szCs w:val="28"/>
        </w:rPr>
        <w:t>(п.1</w:t>
      </w:r>
      <w:proofErr w:type="gramStart"/>
      <w:r w:rsidRPr="00A2305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23053">
        <w:rPr>
          <w:rFonts w:ascii="Times New Roman" w:hAnsi="Times New Roman"/>
          <w:sz w:val="28"/>
          <w:szCs w:val="28"/>
        </w:rPr>
        <w:t xml:space="preserve"> на п. 2)</w:t>
      </w:r>
      <w:r w:rsidRPr="00A23053">
        <w:rPr>
          <w:rFonts w:ascii="Times New Roman" w:hAnsi="Times New Roman"/>
          <w:sz w:val="28"/>
          <w:szCs w:val="28"/>
        </w:rPr>
        <w:tab/>
        <w:t>202</w:t>
      </w:r>
    </w:p>
    <w:tbl>
      <w:tblPr>
        <w:tblW w:w="0" w:type="auto"/>
        <w:tblInd w:w="-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76"/>
        <w:gridCol w:w="5670"/>
        <w:gridCol w:w="1566"/>
      </w:tblGrid>
      <w:tr w:rsidR="00A23053" w:rsidRPr="00A23053" w:rsidTr="00D648F1"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053" w:rsidRPr="00A23053" w:rsidRDefault="00A23053" w:rsidP="00EC1A5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3053">
              <w:rPr>
                <w:rFonts w:ascii="Times New Roman" w:hAnsi="Times New Roman"/>
                <w:sz w:val="28"/>
                <w:szCs w:val="28"/>
              </w:rPr>
              <w:t xml:space="preserve">Название и номер округа 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053" w:rsidRPr="00A23053" w:rsidRDefault="00A23053" w:rsidP="00EC1A5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53">
              <w:rPr>
                <w:rFonts w:ascii="Times New Roman" w:hAnsi="Times New Roman"/>
                <w:sz w:val="28"/>
                <w:szCs w:val="28"/>
              </w:rPr>
              <w:t xml:space="preserve">Перечень входящих в округ населенных пунктов, обозначение (описание) границ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053" w:rsidRPr="00A23053" w:rsidRDefault="00A23053" w:rsidP="00EC1A5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3053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spellStart"/>
            <w:r w:rsidRPr="00A23053">
              <w:rPr>
                <w:rFonts w:ascii="Times New Roman" w:hAnsi="Times New Roman"/>
                <w:sz w:val="28"/>
                <w:szCs w:val="28"/>
              </w:rPr>
              <w:t>избирате</w:t>
            </w:r>
            <w:proofErr w:type="spellEnd"/>
          </w:p>
          <w:p w:rsidR="00A23053" w:rsidRPr="00A23053" w:rsidRDefault="00A23053" w:rsidP="00EC1A5F">
            <w:pPr>
              <w:rPr>
                <w:rFonts w:ascii="Times New Roman" w:hAnsi="Times New Roman"/>
                <w:sz w:val="28"/>
                <w:szCs w:val="28"/>
              </w:rPr>
            </w:pPr>
            <w:r w:rsidRPr="00A23053">
              <w:rPr>
                <w:rFonts w:ascii="Times New Roman" w:hAnsi="Times New Roman"/>
                <w:sz w:val="28"/>
                <w:szCs w:val="28"/>
              </w:rPr>
              <w:t xml:space="preserve">лей в округе </w:t>
            </w:r>
          </w:p>
        </w:tc>
      </w:tr>
      <w:tr w:rsidR="00A23053" w:rsidRPr="00A23053" w:rsidTr="00D648F1">
        <w:trPr>
          <w:trHeight w:val="1606"/>
        </w:trPr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053" w:rsidRPr="00A23053" w:rsidRDefault="00A23053" w:rsidP="00EC1A5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3053">
              <w:rPr>
                <w:rFonts w:ascii="Times New Roman" w:hAnsi="Times New Roman"/>
                <w:sz w:val="28"/>
                <w:szCs w:val="28"/>
              </w:rPr>
              <w:t xml:space="preserve">Пролетарский </w:t>
            </w:r>
            <w:proofErr w:type="spellStart"/>
            <w:r w:rsidRPr="00A23053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десяти</w:t>
            </w:r>
            <w:r w:rsidRPr="00A23053">
              <w:rPr>
                <w:rFonts w:ascii="Times New Roman" w:hAnsi="Times New Roman"/>
                <w:sz w:val="28"/>
                <w:szCs w:val="28"/>
              </w:rPr>
              <w:t>мандатный</w:t>
            </w:r>
            <w:proofErr w:type="spellEnd"/>
            <w:r w:rsidRPr="00A23053">
              <w:rPr>
                <w:rFonts w:ascii="Times New Roman" w:hAnsi="Times New Roman"/>
                <w:sz w:val="28"/>
                <w:szCs w:val="28"/>
              </w:rPr>
              <w:t xml:space="preserve"> избирательный округ № 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053" w:rsidRPr="00A23053" w:rsidRDefault="00A23053" w:rsidP="00EC1A5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053">
              <w:rPr>
                <w:rFonts w:ascii="Times New Roman" w:eastAsia="Times New Roman" w:hAnsi="Times New Roman"/>
                <w:sz w:val="28"/>
                <w:szCs w:val="28"/>
              </w:rPr>
              <w:t xml:space="preserve">Территория хуторов Бабиче-Кореновского и </w:t>
            </w:r>
            <w:proofErr w:type="gramStart"/>
            <w:r w:rsidRPr="00A23053">
              <w:rPr>
                <w:rFonts w:ascii="Times New Roman" w:eastAsia="Times New Roman" w:hAnsi="Times New Roman"/>
                <w:sz w:val="28"/>
                <w:szCs w:val="28"/>
              </w:rPr>
              <w:t>Пролетарского</w:t>
            </w:r>
            <w:proofErr w:type="gramEnd"/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053" w:rsidRPr="00A23053" w:rsidRDefault="00A23053" w:rsidP="00EC1A5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3053">
              <w:rPr>
                <w:rFonts w:ascii="Times New Roman" w:eastAsia="DejaVu Sans" w:hAnsi="Times New Roman"/>
                <w:kern w:val="2"/>
                <w:sz w:val="28"/>
                <w:szCs w:val="28"/>
                <w:lang w:eastAsia="zh-CN"/>
              </w:rPr>
              <w:t>2029</w:t>
            </w:r>
          </w:p>
        </w:tc>
      </w:tr>
    </w:tbl>
    <w:p w:rsidR="00D648F1" w:rsidRDefault="00D648F1" w:rsidP="00C1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DC4" w:rsidRDefault="004F6DC4" w:rsidP="00C1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DC4" w:rsidRDefault="004F6DC4" w:rsidP="00C1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8F1" w:rsidRDefault="00EA532D" w:rsidP="00D6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D648F1" w:rsidRDefault="00D648F1" w:rsidP="00D6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</w:p>
    <w:p w:rsidR="00C11B56" w:rsidRPr="00C11B56" w:rsidRDefault="00D648F1" w:rsidP="00D6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32D">
        <w:rPr>
          <w:rFonts w:ascii="Times New Roman" w:eastAsia="Times New Roman" w:hAnsi="Times New Roman"/>
          <w:sz w:val="28"/>
          <w:szCs w:val="28"/>
          <w:lang w:eastAsia="ru-RU"/>
        </w:rPr>
        <w:t>О.И.Цапулина</w:t>
      </w:r>
    </w:p>
    <w:sectPr w:rsidR="00C11B56" w:rsidRPr="00C11B56" w:rsidSect="005D63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690"/>
        </w:tabs>
        <w:ind w:left="360" w:hanging="360"/>
      </w:pPr>
      <w:rPr>
        <w:rFonts w:eastAsia="DejaVu Sans" w:cs="Times New Roman"/>
        <w:kern w:val="2"/>
        <w:sz w:val="28"/>
        <w:szCs w:val="24"/>
        <w:u w:val="none"/>
        <w:lang w:val="ru-RU" w:bidi="ar-SA"/>
      </w:rPr>
    </w:lvl>
  </w:abstractNum>
  <w:abstractNum w:abstractNumId="1">
    <w:nsid w:val="0C137981"/>
    <w:multiLevelType w:val="singleLevel"/>
    <w:tmpl w:val="269E0938"/>
    <w:lvl w:ilvl="0">
      <w:start w:val="1"/>
      <w:numFmt w:val="decimal"/>
      <w:lvlText w:val="%1."/>
      <w:legacy w:legacy="1" w:legacySpace="0" w:legacyIndent="403"/>
      <w:lvlJc w:val="left"/>
      <w:rPr>
        <w:rFonts w:ascii="Sylfaen" w:hAnsi="Sylfae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0DE"/>
    <w:rsid w:val="000233BF"/>
    <w:rsid w:val="00104EC8"/>
    <w:rsid w:val="0022691A"/>
    <w:rsid w:val="00290D0A"/>
    <w:rsid w:val="002B4935"/>
    <w:rsid w:val="0040442C"/>
    <w:rsid w:val="004E7E27"/>
    <w:rsid w:val="004F6DC4"/>
    <w:rsid w:val="00551FDE"/>
    <w:rsid w:val="0059028B"/>
    <w:rsid w:val="005D63FA"/>
    <w:rsid w:val="00634A9A"/>
    <w:rsid w:val="00685CC4"/>
    <w:rsid w:val="006D04DF"/>
    <w:rsid w:val="00773C54"/>
    <w:rsid w:val="00792C96"/>
    <w:rsid w:val="007F189D"/>
    <w:rsid w:val="00853440"/>
    <w:rsid w:val="008C6316"/>
    <w:rsid w:val="008C79A0"/>
    <w:rsid w:val="00985620"/>
    <w:rsid w:val="009C49F5"/>
    <w:rsid w:val="009D2745"/>
    <w:rsid w:val="00A23053"/>
    <w:rsid w:val="00AF40DE"/>
    <w:rsid w:val="00B01E85"/>
    <w:rsid w:val="00B66E63"/>
    <w:rsid w:val="00BE0D2B"/>
    <w:rsid w:val="00C11B56"/>
    <w:rsid w:val="00C47D98"/>
    <w:rsid w:val="00D56EC8"/>
    <w:rsid w:val="00D648F1"/>
    <w:rsid w:val="00DA207A"/>
    <w:rsid w:val="00E65609"/>
    <w:rsid w:val="00EA532D"/>
    <w:rsid w:val="00F679D5"/>
    <w:rsid w:val="00F7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BF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33B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33BF"/>
    <w:rPr>
      <w:rFonts w:ascii="Calibri Light" w:eastAsia="Times New Roman" w:hAnsi="Calibri Light"/>
      <w:color w:val="2E74B5"/>
      <w:sz w:val="32"/>
      <w:szCs w:val="32"/>
    </w:rPr>
  </w:style>
  <w:style w:type="paragraph" w:styleId="a3">
    <w:name w:val="No Spacing"/>
    <w:uiPriority w:val="1"/>
    <w:qFormat/>
    <w:rsid w:val="000233BF"/>
    <w:rPr>
      <w:sz w:val="22"/>
      <w:szCs w:val="22"/>
    </w:rPr>
  </w:style>
  <w:style w:type="paragraph" w:styleId="a4">
    <w:name w:val="List Paragraph"/>
    <w:basedOn w:val="a"/>
    <w:uiPriority w:val="34"/>
    <w:qFormat/>
    <w:rsid w:val="00773C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63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2023-05-26T07:55:00Z</cp:lastPrinted>
  <dcterms:created xsi:type="dcterms:W3CDTF">2023-05-15T07:51:00Z</dcterms:created>
  <dcterms:modified xsi:type="dcterms:W3CDTF">2023-05-26T07:55:00Z</dcterms:modified>
</cp:coreProperties>
</file>